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49C7C" w14:textId="77777777" w:rsidR="001842EA" w:rsidRPr="00D25D1E" w:rsidRDefault="004A59DF" w:rsidP="001842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1"/>
      </w:r>
      <w:r w:rsidR="00C229C6" w:rsidRPr="00D25D1E">
        <w:rPr>
          <w:rFonts w:ascii="Arial" w:hAnsi="Arial" w:cs="Arial"/>
          <w:b/>
          <w:bCs/>
          <w:sz w:val="22"/>
          <w:szCs w:val="22"/>
        </w:rPr>
        <w:t>ТИПОВАЯ ФОРМА</w:t>
      </w:r>
    </w:p>
    <w:p w14:paraId="51349C7D" w14:textId="77777777" w:rsidR="00E83C9B" w:rsidRDefault="004A59DF" w:rsidP="001842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t>ДОГОВОРА ЭНЕРГОСНАБЖЕНИЯ</w:t>
      </w:r>
    </w:p>
    <w:p w14:paraId="51349C7E" w14:textId="77777777" w:rsidR="001842EA" w:rsidRPr="00D25D1E" w:rsidRDefault="004A59DF" w:rsidP="001842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83C9B">
        <w:rPr>
          <w:rFonts w:ascii="Arial" w:hAnsi="Arial" w:cs="Arial"/>
          <w:b/>
          <w:bCs/>
          <w:sz w:val="22"/>
          <w:szCs w:val="22"/>
          <w:highlight w:val="yellow"/>
        </w:rPr>
        <w:t>(для децентрализованной зоны)</w:t>
      </w:r>
      <w:r w:rsidR="00C229C6" w:rsidRPr="00D25D1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349C7F" w14:textId="77777777" w:rsidR="001842EA" w:rsidRPr="00D25D1E" w:rsidRDefault="004A59DF" w:rsidP="001842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AD5364">
        <w:rPr>
          <w:rFonts w:ascii="Arial" w:hAnsi="Arial" w:cs="Arial"/>
          <w:b/>
          <w:bCs/>
          <w:sz w:val="22"/>
          <w:szCs w:val="22"/>
          <w:highlight w:val="yellow"/>
        </w:rPr>
        <w:t>1.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229C6" w:rsidRPr="00D25D1E">
        <w:rPr>
          <w:rFonts w:ascii="Arial" w:hAnsi="Arial" w:cs="Arial"/>
          <w:b/>
          <w:bCs/>
          <w:sz w:val="22"/>
          <w:szCs w:val="22"/>
        </w:rPr>
        <w:t>для потребителей</w:t>
      </w:r>
      <w:r w:rsidR="00C40F77">
        <w:rPr>
          <w:rFonts w:ascii="Arial" w:hAnsi="Arial" w:cs="Arial"/>
          <w:b/>
          <w:bCs/>
          <w:sz w:val="22"/>
          <w:szCs w:val="22"/>
        </w:rPr>
        <w:t xml:space="preserve"> - </w:t>
      </w:r>
      <w:r w:rsidR="00C40F77" w:rsidRPr="00230AC4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владельцев нежилых помещений</w:t>
      </w:r>
      <w:r w:rsidR="00C229C6" w:rsidRPr="00D25D1E">
        <w:rPr>
          <w:rFonts w:ascii="Arial" w:hAnsi="Arial" w:cs="Arial"/>
          <w:b/>
          <w:bCs/>
          <w:sz w:val="22"/>
          <w:szCs w:val="22"/>
        </w:rPr>
        <w:t xml:space="preserve">: юридических лиц (в том числе </w:t>
      </w:r>
      <w:r w:rsidR="00C229C6" w:rsidRPr="00D25D1E">
        <w:rPr>
          <w:rFonts w:ascii="Arial" w:hAnsi="Arial" w:cs="Arial"/>
          <w:b/>
          <w:sz w:val="22"/>
          <w:szCs w:val="22"/>
        </w:rPr>
        <w:t>финансируемых за счет средств бюджета соответствующего</w:t>
      </w:r>
      <w:r w:rsidR="00C229C6" w:rsidRPr="00D25D1E">
        <w:rPr>
          <w:rFonts w:ascii="Arial" w:hAnsi="Arial" w:cs="Arial"/>
          <w:b/>
          <w:bCs/>
          <w:sz w:val="22"/>
          <w:szCs w:val="22"/>
        </w:rPr>
        <w:t xml:space="preserve"> уровня) и </w:t>
      </w:r>
    </w:p>
    <w:p w14:paraId="51349C80" w14:textId="77777777" w:rsidR="001842EA" w:rsidRPr="00D25D1E" w:rsidRDefault="004A59DF" w:rsidP="001842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t>индивидуальных предпринимателей, включая</w:t>
      </w:r>
    </w:p>
    <w:p w14:paraId="51349C81" w14:textId="77777777" w:rsidR="001842EA" w:rsidRDefault="004A59DF" w:rsidP="00EF45E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собственников/владельцев объектов в многоквартирных домах</w:t>
      </w:r>
      <w:r w:rsidR="004741DE">
        <w:rPr>
          <w:rFonts w:ascii="Arial" w:hAnsi="Arial" w:cs="Arial"/>
          <w:b/>
          <w:bCs/>
          <w:sz w:val="22"/>
          <w:szCs w:val="22"/>
        </w:rPr>
        <w:t>;</w:t>
      </w:r>
    </w:p>
    <w:p w14:paraId="51349C82" w14:textId="77777777" w:rsidR="00AD5364" w:rsidRPr="00AD5364" w:rsidRDefault="004A59DF" w:rsidP="00AD53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  <w:highlight w:val="yellow"/>
        </w:rPr>
      </w:pPr>
      <w:r w:rsidRPr="00AD5364">
        <w:rPr>
          <w:rFonts w:ascii="Arial" w:hAnsi="Arial" w:cs="Arial"/>
          <w:b/>
          <w:bCs/>
          <w:sz w:val="22"/>
          <w:szCs w:val="22"/>
          <w:highlight w:val="yellow"/>
        </w:rPr>
        <w:t xml:space="preserve">2. </w:t>
      </w:r>
      <w:r w:rsidRPr="00AD5364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для физических лиц - собственников/владельцев </w:t>
      </w:r>
    </w:p>
    <w:p w14:paraId="51349C83" w14:textId="77777777" w:rsidR="007262BB" w:rsidRDefault="004A59DF" w:rsidP="00AD536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  <w:highlight w:val="yellow"/>
        </w:rPr>
      </w:pPr>
      <w:r w:rsidRPr="00AD5364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объектов коммерческого назначения (в том числе </w:t>
      </w:r>
      <w:r w:rsidRPr="0095147D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в </w:t>
      </w:r>
      <w:r w:rsidR="0095147D" w:rsidRPr="001512F4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>многоквартирных домах</w:t>
      </w:r>
      <w:r w:rsidRPr="0095147D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>)</w:t>
      </w:r>
      <w:r w:rsidR="0095147D" w:rsidRPr="0095147D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>;</w:t>
      </w:r>
    </w:p>
    <w:p w14:paraId="51349C84" w14:textId="77777777" w:rsidR="007262BB" w:rsidRPr="002251A6" w:rsidRDefault="004A59DF" w:rsidP="007262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3. </w:t>
      </w:r>
      <w:r w:rsidRPr="002251A6">
        <w:rPr>
          <w:rFonts w:ascii="Arial" w:hAnsi="Arial" w:cs="Arial"/>
          <w:b/>
          <w:bCs/>
          <w:sz w:val="22"/>
          <w:szCs w:val="22"/>
          <w:highlight w:val="yellow"/>
        </w:rPr>
        <w:t xml:space="preserve">для физических лиц  </w:t>
      </w:r>
    </w:p>
    <w:p w14:paraId="51349C85" w14:textId="77777777" w:rsidR="007262BB" w:rsidRPr="002251A6" w:rsidRDefault="004A59DF" w:rsidP="007262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sz w:val="22"/>
          <w:szCs w:val="22"/>
          <w:highlight w:val="yellow"/>
        </w:rPr>
      </w:pPr>
      <w:r w:rsidRPr="002251A6">
        <w:rPr>
          <w:rFonts w:ascii="Arial" w:hAnsi="Arial" w:cs="Arial"/>
          <w:b/>
          <w:sz w:val="22"/>
          <w:szCs w:val="22"/>
          <w:highlight w:val="yellow"/>
        </w:rPr>
        <w:t xml:space="preserve">- собственников/владельцев объектов некоммерческого назначения </w:t>
      </w:r>
    </w:p>
    <w:p w14:paraId="51349C86" w14:textId="77777777" w:rsidR="00AD5364" w:rsidRPr="00AD5364" w:rsidRDefault="004A59DF" w:rsidP="007262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  <w:highlight w:val="yellow"/>
        </w:rPr>
      </w:pPr>
      <w:r w:rsidRPr="002251A6">
        <w:rPr>
          <w:rFonts w:ascii="Arial" w:hAnsi="Arial" w:cs="Arial"/>
          <w:sz w:val="22"/>
          <w:szCs w:val="22"/>
          <w:highlight w:val="yellow"/>
        </w:rPr>
        <w:t>(п. 71 Основных положений, утв. ПП № 442 от 04.05.2012г.)</w:t>
      </w:r>
      <w:r w:rsidRPr="00AD5364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 </w:t>
      </w:r>
    </w:p>
    <w:p w14:paraId="51349C87" w14:textId="77777777" w:rsidR="001842EA" w:rsidRPr="00D25D1E" w:rsidRDefault="001842EA" w:rsidP="001842EA">
      <w:pPr>
        <w:pStyle w:val="2"/>
        <w:spacing w:after="80"/>
        <w:jc w:val="center"/>
        <w:rPr>
          <w:rFonts w:ascii="Arial" w:hAnsi="Arial" w:cs="Arial"/>
          <w:i w:val="0"/>
          <w:sz w:val="22"/>
          <w:szCs w:val="22"/>
        </w:rPr>
      </w:pPr>
    </w:p>
    <w:p w14:paraId="51349C88" w14:textId="77777777" w:rsidR="001842EA" w:rsidRPr="00D25D1E" w:rsidRDefault="004A59DF" w:rsidP="0032031B">
      <w:pPr>
        <w:pStyle w:val="2"/>
        <w:spacing w:after="80"/>
        <w:ind w:firstLine="567"/>
        <w:jc w:val="center"/>
        <w:rPr>
          <w:rFonts w:ascii="Arial" w:hAnsi="Arial" w:cs="Arial"/>
          <w:i w:val="0"/>
          <w:sz w:val="22"/>
          <w:szCs w:val="22"/>
        </w:rPr>
      </w:pPr>
      <w:r w:rsidRPr="00D25D1E">
        <w:rPr>
          <w:rFonts w:ascii="Arial" w:hAnsi="Arial" w:cs="Arial"/>
          <w:i w:val="0"/>
          <w:sz w:val="22"/>
          <w:szCs w:val="22"/>
        </w:rPr>
        <w:t>Д О Г О В О Р   Э Н Е Р Г О С Н А Б Ж Е Н И Я</w:t>
      </w:r>
      <w:r w:rsidR="004046B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i w:val="0"/>
          <w:sz w:val="22"/>
          <w:szCs w:val="22"/>
          <w:highlight w:val="cyan"/>
        </w:rPr>
        <w:endnoteReference w:id="2"/>
      </w:r>
      <w:r w:rsidRPr="00D25D1E">
        <w:rPr>
          <w:rFonts w:ascii="Arial" w:hAnsi="Arial" w:cs="Arial"/>
          <w:i w:val="0"/>
          <w:sz w:val="22"/>
          <w:szCs w:val="22"/>
        </w:rPr>
        <w:t xml:space="preserve"> № ___________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912"/>
        <w:gridCol w:w="4586"/>
      </w:tblGrid>
      <w:tr w:rsidR="005278B9" w14:paraId="51349C8B" w14:textId="77777777" w:rsidTr="001842EA">
        <w:trPr>
          <w:trHeight w:val="512"/>
        </w:trPr>
        <w:tc>
          <w:tcPr>
            <w:tcW w:w="4912" w:type="dxa"/>
          </w:tcPr>
          <w:p w14:paraId="51349C89" w14:textId="77777777" w:rsidR="001842EA" w:rsidRPr="00D25D1E" w:rsidRDefault="004A59DF" w:rsidP="0032031B">
            <w:pPr>
              <w:pStyle w:val="33"/>
              <w:numPr>
                <w:ilvl w:val="0"/>
                <w:numId w:val="0"/>
              </w:numPr>
              <w:spacing w:after="80"/>
              <w:ind w:firstLine="56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5D1E">
              <w:rPr>
                <w:rFonts w:ascii="Arial" w:hAnsi="Arial" w:cs="Arial"/>
                <w:sz w:val="22"/>
                <w:szCs w:val="22"/>
              </w:rPr>
              <w:t>г. ______________</w:t>
            </w:r>
          </w:p>
        </w:tc>
        <w:tc>
          <w:tcPr>
            <w:tcW w:w="4586" w:type="dxa"/>
          </w:tcPr>
          <w:p w14:paraId="51349C8A" w14:textId="77777777" w:rsidR="001842EA" w:rsidRPr="00D25D1E" w:rsidRDefault="004A59DF" w:rsidP="0032031B">
            <w:pPr>
              <w:pStyle w:val="33"/>
              <w:numPr>
                <w:ilvl w:val="0"/>
                <w:numId w:val="0"/>
              </w:numPr>
              <w:tabs>
                <w:tab w:val="center" w:pos="2405"/>
              </w:tabs>
              <w:spacing w:after="80"/>
              <w:ind w:firstLine="56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25D1E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D25D1E">
              <w:rPr>
                <w:rFonts w:ascii="Arial" w:hAnsi="Arial" w:cs="Arial"/>
                <w:sz w:val="22"/>
                <w:szCs w:val="22"/>
              </w:rPr>
              <w:tab/>
              <w:t>«____»______________20__г.</w:t>
            </w:r>
          </w:p>
        </w:tc>
      </w:tr>
    </w:tbl>
    <w:p w14:paraId="51349C8C" w14:textId="77777777" w:rsidR="001842EA" w:rsidRDefault="004A59DF" w:rsidP="0032031B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t>________________________________</w:t>
      </w: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3"/>
      </w:r>
      <w:r w:rsidRPr="001512F4">
        <w:rPr>
          <w:rFonts w:ascii="Arial" w:hAnsi="Arial" w:cs="Arial"/>
          <w:b/>
          <w:sz w:val="22"/>
          <w:szCs w:val="22"/>
          <w:highlight w:val="cyan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являющееся энергоснабжающей организацией и </w:t>
      </w:r>
      <w:r w:rsidRPr="00D25D1E">
        <w:rPr>
          <w:rFonts w:ascii="Arial" w:hAnsi="Arial" w:cs="Arial"/>
          <w:bCs/>
          <w:sz w:val="22"/>
          <w:szCs w:val="22"/>
        </w:rPr>
        <w:t xml:space="preserve">именуемое в дальнейшем </w:t>
      </w:r>
      <w:r w:rsidRPr="00D25D1E">
        <w:rPr>
          <w:rFonts w:ascii="Arial" w:hAnsi="Arial" w:cs="Arial"/>
          <w:bCs/>
          <w:color w:val="000000"/>
          <w:sz w:val="22"/>
          <w:szCs w:val="22"/>
        </w:rPr>
        <w:t>«</w:t>
      </w:r>
      <w:r w:rsidRPr="00D25D1E">
        <w:rPr>
          <w:rFonts w:ascii="Arial" w:hAnsi="Arial" w:cs="Arial"/>
          <w:b/>
          <w:bCs/>
          <w:color w:val="000000"/>
          <w:sz w:val="22"/>
          <w:szCs w:val="22"/>
        </w:rPr>
        <w:t>Продавец</w:t>
      </w:r>
      <w:r>
        <w:rPr>
          <w:rStyle w:val="aff4"/>
          <w:rFonts w:ascii="Arial" w:hAnsi="Arial" w:cs="Arial"/>
          <w:b/>
          <w:bCs/>
          <w:color w:val="000000"/>
          <w:sz w:val="22"/>
          <w:szCs w:val="22"/>
          <w:highlight w:val="cyan"/>
        </w:rPr>
        <w:endnoteReference w:id="4"/>
      </w:r>
      <w:r w:rsidRPr="00D25D1E">
        <w:rPr>
          <w:rFonts w:ascii="Arial" w:hAnsi="Arial" w:cs="Arial"/>
          <w:bCs/>
          <w:color w:val="000000"/>
          <w:sz w:val="22"/>
          <w:szCs w:val="22"/>
        </w:rPr>
        <w:t>»,</w:t>
      </w:r>
      <w:r w:rsidRPr="00D25D1E">
        <w:rPr>
          <w:rFonts w:ascii="Arial" w:hAnsi="Arial" w:cs="Arial"/>
          <w:bCs/>
          <w:sz w:val="22"/>
          <w:szCs w:val="22"/>
        </w:rPr>
        <w:t xml:space="preserve"> в лице </w:t>
      </w:r>
      <w:r w:rsidRPr="001512F4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</w:t>
      </w:r>
      <w:r w:rsidRPr="00D25D1E">
        <w:rPr>
          <w:rFonts w:ascii="Arial" w:hAnsi="Arial" w:cs="Arial"/>
          <w:bCs/>
          <w:color w:val="000000"/>
          <w:sz w:val="22"/>
          <w:szCs w:val="22"/>
        </w:rPr>
        <w:t xml:space="preserve">, действующего на основании </w:t>
      </w:r>
      <w:r w:rsidRPr="001512F4">
        <w:rPr>
          <w:rFonts w:ascii="Arial" w:hAnsi="Arial" w:cs="Arial"/>
          <w:bCs/>
          <w:sz w:val="22"/>
          <w:szCs w:val="22"/>
        </w:rPr>
        <w:t>________________________________________________________________</w:t>
      </w:r>
      <w:r w:rsidRPr="00D25D1E">
        <w:rPr>
          <w:rFonts w:ascii="Arial" w:hAnsi="Arial" w:cs="Arial"/>
          <w:b/>
          <w:bCs/>
          <w:sz w:val="22"/>
          <w:szCs w:val="22"/>
        </w:rPr>
        <w:t>,</w:t>
      </w:r>
      <w:r w:rsidRPr="00D25D1E">
        <w:rPr>
          <w:rFonts w:ascii="Arial" w:hAnsi="Arial" w:cs="Arial"/>
          <w:b/>
          <w:bCs/>
          <w:color w:val="FF00FF"/>
          <w:sz w:val="22"/>
          <w:szCs w:val="22"/>
        </w:rPr>
        <w:t xml:space="preserve"> </w:t>
      </w:r>
      <w:r w:rsidRPr="00D25D1E">
        <w:rPr>
          <w:rFonts w:ascii="Arial" w:hAnsi="Arial" w:cs="Arial"/>
          <w:bCs/>
          <w:sz w:val="22"/>
          <w:szCs w:val="22"/>
        </w:rPr>
        <w:t xml:space="preserve">с одной стороны, и  </w:t>
      </w:r>
    </w:p>
    <w:p w14:paraId="51349C8D" w14:textId="77777777" w:rsidR="00C14B40" w:rsidRDefault="00C14B40" w:rsidP="00C14B4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278B9" w14:paraId="51349C90" w14:textId="77777777" w:rsidTr="0093549E">
        <w:tc>
          <w:tcPr>
            <w:tcW w:w="9912" w:type="dxa"/>
          </w:tcPr>
          <w:p w14:paraId="51349C8E" w14:textId="77777777" w:rsidR="00C14B40" w:rsidRPr="0014546A" w:rsidRDefault="004A59DF" w:rsidP="00C14B40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5"/>
            </w:r>
            <w:r w:rsidRPr="0014546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</w:t>
            </w:r>
            <w:r w:rsidRPr="0014546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именуемое в дальнейшем </w:t>
            </w:r>
            <w:r w:rsidRPr="0014546A">
              <w:rPr>
                <w:rFonts w:ascii="Arial" w:hAnsi="Arial" w:cs="Arial"/>
                <w:b/>
                <w:bCs/>
                <w:sz w:val="22"/>
                <w:szCs w:val="22"/>
              </w:rPr>
              <w:t>«Потребитель</w:t>
            </w: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6"/>
            </w:r>
            <w:r w:rsidRPr="0014546A">
              <w:rPr>
                <w:rFonts w:ascii="Arial" w:hAnsi="Arial" w:cs="Arial"/>
                <w:b/>
                <w:bCs/>
                <w:sz w:val="22"/>
                <w:szCs w:val="22"/>
              </w:rPr>
              <w:t>»,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 в лице </w:t>
            </w:r>
            <w:r w:rsidRPr="00C0633A">
              <w:rPr>
                <w:rFonts w:ascii="Arial" w:hAnsi="Arial" w:cs="Arial"/>
                <w:bCs/>
                <w:sz w:val="22"/>
                <w:szCs w:val="22"/>
              </w:rPr>
              <w:t>_______________________________</w:t>
            </w:r>
            <w:r w:rsidRPr="00C0633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 действующего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0633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(-ей)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 на основании </w:t>
            </w:r>
            <w:r w:rsidRPr="00C0633A">
              <w:rPr>
                <w:rFonts w:ascii="Arial" w:hAnsi="Arial" w:cs="Arial"/>
                <w:bCs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</w:t>
            </w:r>
            <w:r w:rsidRPr="00C0633A">
              <w:rPr>
                <w:rFonts w:ascii="Arial" w:hAnsi="Arial" w:cs="Arial"/>
                <w:bCs/>
                <w:sz w:val="22"/>
                <w:szCs w:val="22"/>
              </w:rPr>
              <w:t>__________</w:t>
            </w:r>
            <w:r w:rsidRPr="0014546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14:paraId="51349C8F" w14:textId="77777777" w:rsidR="00C14B40" w:rsidRDefault="00C14B40" w:rsidP="00C14B40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349C91" w14:textId="77777777" w:rsidR="00C14B40" w:rsidRDefault="00C14B40" w:rsidP="00C14B4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278B9" w14:paraId="51349C93" w14:textId="77777777" w:rsidTr="001512F4">
        <w:tc>
          <w:tcPr>
            <w:tcW w:w="9912" w:type="dxa"/>
          </w:tcPr>
          <w:p w14:paraId="51349C92" w14:textId="77777777" w:rsidR="00C14B40" w:rsidRDefault="004A59DF" w:rsidP="00003027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7"/>
            </w:r>
            <w:r w:rsidRPr="00C0633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именуемый (-ая) в дальнейшем  </w:t>
            </w:r>
            <w:r w:rsidR="00003027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«Потребитель»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278B9" w14:paraId="51349C96" w14:textId="77777777" w:rsidTr="001512F4">
        <w:tc>
          <w:tcPr>
            <w:tcW w:w="9912" w:type="dxa"/>
          </w:tcPr>
          <w:p w14:paraId="51349C94" w14:textId="77777777" w:rsidR="00C14B40" w:rsidRDefault="004A59DF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Cs/>
                <w:sz w:val="22"/>
                <w:szCs w:val="22"/>
                <w:highlight w:val="cyan"/>
              </w:rPr>
              <w:endnoteReference w:id="8"/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в лице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__________________________, действующего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(-ей)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на основании доверенности </w:t>
            </w:r>
            <w:r w:rsidRPr="00CC30E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______________________________________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</w:t>
            </w:r>
          </w:p>
          <w:p w14:paraId="51349C95" w14:textId="77777777" w:rsidR="00C14B40" w:rsidRPr="00C0633A" w:rsidRDefault="00C14B40">
            <w:pPr>
              <w:ind w:firstLine="567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</w:tr>
    </w:tbl>
    <w:p w14:paraId="51349C97" w14:textId="77777777" w:rsidR="00C14B40" w:rsidRDefault="00C14B40" w:rsidP="00C14B4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278B9" w14:paraId="51349C9C" w14:textId="77777777" w:rsidTr="0093549E">
        <w:tc>
          <w:tcPr>
            <w:tcW w:w="9912" w:type="dxa"/>
          </w:tcPr>
          <w:p w14:paraId="51349C98" w14:textId="77777777" w:rsidR="00C14B40" w:rsidRDefault="004A59DF" w:rsidP="00C14B40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9"/>
            </w:r>
            <w:r w:rsidRPr="0008095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080954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, </w:t>
            </w:r>
            <w:r w:rsidRPr="0008095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именуемый (-ая) в дальнейшем </w:t>
            </w:r>
            <w:r w:rsidRPr="0008095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«Потребитель»,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51349C99" w14:textId="77777777" w:rsidR="00C14B40" w:rsidRDefault="004A59DF" w:rsidP="00C65F31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  <w:endnoteReference w:id="10"/>
            </w:r>
            <w:r w:rsidRPr="00C0633A"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в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лице законного представителя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__________________________</w:t>
            </w:r>
            <w:r w:rsidRPr="00310750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08095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51349C9A" w14:textId="77777777" w:rsidR="00C14B40" w:rsidRDefault="004A59DF" w:rsidP="00063DAA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sz w:val="22"/>
                <w:szCs w:val="22"/>
                <w:highlight w:val="cyan"/>
              </w:rPr>
              <w:endnoteReference w:id="11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>в лице _____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_____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>____________, действующего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(- ей)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на основании доверенности __________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_________________</w:t>
            </w:r>
            <w:r w:rsidRPr="00C0633A">
              <w:rPr>
                <w:rFonts w:ascii="Arial" w:hAnsi="Arial" w:cs="Arial"/>
                <w:sz w:val="22"/>
                <w:szCs w:val="22"/>
                <w:highlight w:val="yellow"/>
              </w:rPr>
              <w:t>__________,</w:t>
            </w:r>
            <w:r w:rsidRPr="00CC30E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CC30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1349C9B" w14:textId="77777777" w:rsidR="00C14B40" w:rsidRDefault="00C14B40" w:rsidP="00916385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349C9D" w14:textId="77777777" w:rsidR="00351287" w:rsidRDefault="004A59DF" w:rsidP="00C14B4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351287">
        <w:rPr>
          <w:rFonts w:ascii="Arial" w:hAnsi="Arial" w:cs="Arial"/>
          <w:bCs/>
          <w:sz w:val="22"/>
          <w:szCs w:val="22"/>
          <w:highlight w:val="yellow"/>
        </w:rPr>
        <w:t>с другой стороны,</w:t>
      </w:r>
    </w:p>
    <w:p w14:paraId="51349C9E" w14:textId="77777777" w:rsidR="00C14B40" w:rsidRPr="00605566" w:rsidRDefault="004A59DF" w:rsidP="001512F4">
      <w:pPr>
        <w:ind w:firstLine="567"/>
        <w:jc w:val="both"/>
        <w:rPr>
          <w:rFonts w:ascii="Arial" w:hAnsi="Arial" w:cs="Arial"/>
          <w:bCs/>
        </w:rPr>
      </w:pPr>
      <w:r w:rsidRPr="00D25D1E">
        <w:rPr>
          <w:rFonts w:ascii="Arial" w:hAnsi="Arial" w:cs="Arial"/>
          <w:bCs/>
          <w:sz w:val="22"/>
          <w:szCs w:val="22"/>
        </w:rPr>
        <w:t xml:space="preserve">далее именуемые </w:t>
      </w:r>
      <w:r w:rsidRPr="00664AF5">
        <w:rPr>
          <w:rFonts w:ascii="Arial" w:hAnsi="Arial" w:cs="Arial"/>
          <w:bCs/>
          <w:sz w:val="22"/>
          <w:szCs w:val="22"/>
          <w:highlight w:val="yellow"/>
        </w:rPr>
        <w:t>«Стороны»,</w:t>
      </w:r>
      <w:r w:rsidRPr="00D25D1E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278B9" w14:paraId="51349CA0" w14:textId="77777777" w:rsidTr="0093549E">
        <w:tc>
          <w:tcPr>
            <w:tcW w:w="10592" w:type="dxa"/>
            <w:shd w:val="clear" w:color="auto" w:fill="auto"/>
          </w:tcPr>
          <w:p w14:paraId="51349C9F" w14:textId="77777777" w:rsidR="00C14B40" w:rsidRPr="005E4A4B" w:rsidRDefault="004A59DF" w:rsidP="0093549E">
            <w:pPr>
              <w:pStyle w:val="aff8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 xml:space="preserve"> 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12"/>
            </w:r>
            <w:r w:rsidRPr="001512F4">
              <w:rPr>
                <w:rFonts w:ascii="Arial" w:hAnsi="Arial" w:cs="Arial"/>
                <w:highlight w:val="yellow"/>
              </w:rPr>
              <w:t>в соответствии с</w:t>
            </w:r>
            <w:r w:rsidRPr="00157A44">
              <w:rPr>
                <w:rFonts w:ascii="Arial" w:hAnsi="Arial" w:cs="Arial"/>
              </w:rPr>
              <w:t xml:space="preserve"> </w:t>
            </w:r>
            <w:r w:rsidRPr="005E4A4B">
              <w:rPr>
                <w:rFonts w:ascii="Arial" w:hAnsi="Arial" w:cs="Arial"/>
              </w:rPr>
      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      </w:r>
          </w:p>
        </w:tc>
      </w:tr>
      <w:tr w:rsidR="005278B9" w14:paraId="51349CA2" w14:textId="77777777" w:rsidTr="0093549E">
        <w:tc>
          <w:tcPr>
            <w:tcW w:w="10592" w:type="dxa"/>
            <w:shd w:val="clear" w:color="auto" w:fill="auto"/>
          </w:tcPr>
          <w:p w14:paraId="51349CA1" w14:textId="77777777" w:rsidR="00C14B40" w:rsidRPr="005E4A4B" w:rsidRDefault="004A59DF" w:rsidP="0093549E">
            <w:pPr>
              <w:pStyle w:val="aff8"/>
              <w:ind w:firstLine="567"/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13"/>
            </w:r>
            <w:r w:rsidRPr="001512F4">
              <w:rPr>
                <w:rFonts w:ascii="Arial" w:hAnsi="Arial" w:cs="Arial"/>
                <w:highlight w:val="yellow"/>
              </w:rPr>
              <w:t>в соответствии с</w:t>
            </w:r>
            <w:r w:rsidRPr="00157A44">
              <w:rPr>
                <w:rFonts w:ascii="Arial" w:hAnsi="Arial" w:cs="Arial"/>
              </w:rPr>
              <w:t xml:space="preserve"> </w:t>
            </w:r>
            <w:r w:rsidRPr="005E4A4B">
              <w:rPr>
                <w:rFonts w:ascii="Arial" w:hAnsi="Arial" w:cs="Arial"/>
              </w:rPr>
              <w:t>Федеральным законом от 18.07.2011 № 223-ФЗ «О закупках товаров, работ, услуг отдельными видами юридических лиц»,</w:t>
            </w:r>
          </w:p>
        </w:tc>
      </w:tr>
    </w:tbl>
    <w:p w14:paraId="51349CA3" w14:textId="77777777" w:rsidR="00C14B40" w:rsidRDefault="00C14B40" w:rsidP="001512F4">
      <w:pPr>
        <w:jc w:val="both"/>
        <w:rPr>
          <w:rFonts w:ascii="Arial" w:hAnsi="Arial" w:cs="Arial"/>
          <w:bCs/>
          <w:sz w:val="22"/>
          <w:szCs w:val="22"/>
        </w:rPr>
      </w:pPr>
    </w:p>
    <w:p w14:paraId="51349CA4" w14:textId="77777777" w:rsidR="00046277" w:rsidRPr="00D25D1E" w:rsidRDefault="004A59DF" w:rsidP="00C14B40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875CC">
        <w:rPr>
          <w:rFonts w:ascii="Arial" w:hAnsi="Arial" w:cs="Arial"/>
          <w:bCs/>
          <w:sz w:val="22"/>
          <w:szCs w:val="22"/>
        </w:rPr>
        <w:t xml:space="preserve">заключили настоящий </w:t>
      </w:r>
      <w:r w:rsidRPr="004B4168">
        <w:rPr>
          <w:rFonts w:ascii="Arial" w:hAnsi="Arial" w:cs="Arial"/>
          <w:bCs/>
          <w:sz w:val="22"/>
          <w:szCs w:val="22"/>
        </w:rPr>
        <w:t>Договор</w:t>
      </w:r>
      <w:r w:rsidR="00E83C9B" w:rsidRPr="004B4168">
        <w:rPr>
          <w:rFonts w:ascii="Arial" w:hAnsi="Arial" w:cs="Arial"/>
          <w:bCs/>
          <w:sz w:val="22"/>
          <w:szCs w:val="22"/>
        </w:rPr>
        <w:t xml:space="preserve"> </w:t>
      </w:r>
      <w:r w:rsidR="00E83C9B" w:rsidRPr="004B4168">
        <w:rPr>
          <w:rFonts w:ascii="Arial" w:hAnsi="Arial" w:cs="Arial"/>
          <w:bCs/>
          <w:sz w:val="22"/>
          <w:szCs w:val="22"/>
          <w:highlight w:val="yellow"/>
        </w:rPr>
        <w:t>энергоснабжения</w:t>
      </w:r>
      <w:r w:rsidRPr="001875CC">
        <w:rPr>
          <w:rFonts w:ascii="Arial" w:hAnsi="Arial" w:cs="Arial"/>
          <w:bCs/>
          <w:sz w:val="22"/>
          <w:szCs w:val="22"/>
        </w:rPr>
        <w:t xml:space="preserve"> (далее – </w:t>
      </w:r>
      <w:r w:rsidRPr="001875CC">
        <w:rPr>
          <w:rFonts w:ascii="Arial" w:hAnsi="Arial" w:cs="Arial"/>
          <w:b/>
          <w:bCs/>
          <w:sz w:val="22"/>
          <w:szCs w:val="22"/>
        </w:rPr>
        <w:t>Договор</w:t>
      </w:r>
      <w:r w:rsidRPr="001875CC">
        <w:rPr>
          <w:rFonts w:ascii="Arial" w:hAnsi="Arial" w:cs="Arial"/>
          <w:bCs/>
          <w:sz w:val="22"/>
          <w:szCs w:val="22"/>
        </w:rPr>
        <w:t xml:space="preserve">) о нижеследующем </w:t>
      </w:r>
      <w:r>
        <w:rPr>
          <w:rStyle w:val="aff4"/>
          <w:rFonts w:ascii="Arial" w:hAnsi="Arial" w:cs="Arial"/>
          <w:bCs/>
          <w:sz w:val="22"/>
          <w:szCs w:val="22"/>
          <w:highlight w:val="cyan"/>
        </w:rPr>
        <w:endnoteReference w:id="14"/>
      </w:r>
      <w:r w:rsidRPr="001875CC">
        <w:rPr>
          <w:rFonts w:ascii="Arial" w:hAnsi="Arial" w:cs="Arial"/>
          <w:sz w:val="22"/>
          <w:szCs w:val="22"/>
        </w:rPr>
        <w:t>(Идентификационный код закупки ___________________)</w:t>
      </w:r>
      <w:r w:rsidRPr="001875CC">
        <w:rPr>
          <w:rFonts w:ascii="Arial" w:hAnsi="Arial" w:cs="Arial"/>
          <w:bCs/>
          <w:sz w:val="22"/>
          <w:szCs w:val="22"/>
        </w:rPr>
        <w:t>:</w:t>
      </w:r>
    </w:p>
    <w:p w14:paraId="51349CA5" w14:textId="77777777" w:rsidR="00046277" w:rsidRPr="00D25D1E" w:rsidRDefault="00046277" w:rsidP="001512F4">
      <w:pPr>
        <w:tabs>
          <w:tab w:val="left" w:pos="284"/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51349CA6" w14:textId="77777777" w:rsidR="001842EA" w:rsidRPr="00D25D1E" w:rsidRDefault="004A59DF" w:rsidP="0032031B">
      <w:pPr>
        <w:pStyle w:val="6"/>
        <w:widowControl w:val="0"/>
        <w:tabs>
          <w:tab w:val="center" w:pos="-3544"/>
          <w:tab w:val="center" w:pos="-3402"/>
        </w:tabs>
        <w:ind w:firstLine="567"/>
        <w:jc w:val="center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1.</w:t>
      </w:r>
      <w:r w:rsidRPr="00D25D1E">
        <w:rPr>
          <w:rFonts w:ascii="Arial" w:hAnsi="Arial" w:cs="Arial"/>
          <w:sz w:val="22"/>
          <w:szCs w:val="22"/>
        </w:rPr>
        <w:tab/>
        <w:t>ОБЩИЕ ПОЛОЖЕНИЯ</w:t>
      </w:r>
    </w:p>
    <w:p w14:paraId="51349CA7" w14:textId="77777777" w:rsidR="001842EA" w:rsidRPr="00D25D1E" w:rsidRDefault="004A59DF" w:rsidP="0032031B">
      <w:pPr>
        <w:numPr>
          <w:ilvl w:val="1"/>
          <w:numId w:val="3"/>
        </w:numPr>
        <w:tabs>
          <w:tab w:val="clear" w:pos="846"/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 Для целей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применяются следующие термины и определения:</w:t>
      </w:r>
    </w:p>
    <w:p w14:paraId="51349CA8" w14:textId="77777777" w:rsidR="001842EA" w:rsidRDefault="004A59DF">
      <w:pPr>
        <w:pStyle w:val="afe"/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lastRenderedPageBreak/>
        <w:t>Энергоснабжающая организация</w:t>
      </w:r>
      <w:r w:rsidRPr="00D25D1E">
        <w:rPr>
          <w:rFonts w:ascii="Arial" w:hAnsi="Arial" w:cs="Arial"/>
          <w:bCs/>
          <w:sz w:val="22"/>
          <w:szCs w:val="22"/>
        </w:rPr>
        <w:t xml:space="preserve"> – субъект розничного рынка, совмещающий деятельность по производству электрической энергии (мощности) с деятельностью по ее продаже и (или) в установленных законодательством РФ об электроэнергетике случаях совмещает деятельность по продаже электрической энергии (мощности) с деятельностью по ее передаче.</w:t>
      </w:r>
    </w:p>
    <w:p w14:paraId="51349CA9" w14:textId="77777777" w:rsidR="009534F6" w:rsidRPr="00D25D1E" w:rsidRDefault="004A59DF" w:rsidP="009534F6">
      <w:pPr>
        <w:pStyle w:val="afe"/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Продавец – </w:t>
      </w:r>
      <w:r w:rsidRPr="00D25D1E">
        <w:rPr>
          <w:rFonts w:ascii="Arial" w:hAnsi="Arial" w:cs="Arial"/>
          <w:sz w:val="22"/>
          <w:szCs w:val="22"/>
        </w:rPr>
        <w:t xml:space="preserve">энергоснабжающая организация, осуществляющая продажу, оказание услуг по передаче и производству электрической энергии (мощности)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. </w:t>
      </w:r>
    </w:p>
    <w:p w14:paraId="51349CAA" w14:textId="77777777" w:rsidR="009534F6" w:rsidRPr="001512F4" w:rsidRDefault="004A59DF" w:rsidP="001512F4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Потребитель электрической энергии (Потребитель) </w:t>
      </w:r>
      <w:r w:rsidRPr="00D25D1E">
        <w:rPr>
          <w:rFonts w:ascii="Arial" w:hAnsi="Arial" w:cs="Arial"/>
          <w:sz w:val="22"/>
          <w:szCs w:val="22"/>
        </w:rPr>
        <w:t xml:space="preserve">-  юридическое лицо </w:t>
      </w:r>
      <w:r w:rsidRPr="00D25D1E">
        <w:rPr>
          <w:rFonts w:ascii="Arial" w:hAnsi="Arial" w:cs="Arial"/>
          <w:bCs/>
          <w:sz w:val="22"/>
          <w:szCs w:val="22"/>
        </w:rPr>
        <w:t xml:space="preserve">(в том числе </w:t>
      </w:r>
      <w:r w:rsidRPr="00D25D1E">
        <w:rPr>
          <w:rFonts w:ascii="Arial" w:hAnsi="Arial" w:cs="Arial"/>
          <w:sz w:val="22"/>
          <w:szCs w:val="22"/>
        </w:rPr>
        <w:t>финансируемое за счет средств бюджета соответствующего</w:t>
      </w:r>
      <w:r w:rsidRPr="00D25D1E">
        <w:rPr>
          <w:rFonts w:ascii="Arial" w:hAnsi="Arial" w:cs="Arial"/>
          <w:bCs/>
          <w:sz w:val="22"/>
          <w:szCs w:val="22"/>
        </w:rPr>
        <w:t xml:space="preserve"> уро</w:t>
      </w:r>
      <w:r>
        <w:rPr>
          <w:rFonts w:ascii="Arial" w:hAnsi="Arial" w:cs="Arial"/>
          <w:bCs/>
          <w:sz w:val="22"/>
          <w:szCs w:val="22"/>
        </w:rPr>
        <w:t xml:space="preserve">вня), </w:t>
      </w:r>
      <w:r w:rsidRPr="00D25D1E">
        <w:rPr>
          <w:rFonts w:ascii="Arial" w:hAnsi="Arial" w:cs="Arial"/>
          <w:bCs/>
          <w:sz w:val="22"/>
          <w:szCs w:val="22"/>
        </w:rPr>
        <w:t>индивидуальный предприниматель</w:t>
      </w:r>
      <w:r>
        <w:rPr>
          <w:rFonts w:ascii="Arial" w:hAnsi="Arial" w:cs="Arial"/>
          <w:bCs/>
          <w:sz w:val="22"/>
          <w:szCs w:val="22"/>
        </w:rPr>
        <w:t>,</w:t>
      </w:r>
      <w:r w:rsidRPr="009534F6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230AC4">
        <w:rPr>
          <w:rFonts w:ascii="Arial" w:hAnsi="Arial" w:cs="Arial"/>
          <w:bCs/>
          <w:sz w:val="22"/>
          <w:szCs w:val="22"/>
          <w:highlight w:val="yellow"/>
        </w:rPr>
        <w:t>владеющее(ий) нежилыми объектами,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30AC4">
        <w:rPr>
          <w:rFonts w:ascii="Arial" w:hAnsi="Arial" w:cs="Arial"/>
          <w:bCs/>
          <w:sz w:val="22"/>
          <w:szCs w:val="22"/>
          <w:highlight w:val="yellow"/>
        </w:rPr>
        <w:t>в том числе находящи</w:t>
      </w:r>
      <w:r>
        <w:rPr>
          <w:rFonts w:ascii="Arial" w:hAnsi="Arial" w:cs="Arial"/>
          <w:bCs/>
          <w:sz w:val="22"/>
          <w:szCs w:val="22"/>
          <w:highlight w:val="yellow"/>
        </w:rPr>
        <w:t>мися</w:t>
      </w:r>
      <w:r w:rsidRPr="00230AC4">
        <w:rPr>
          <w:rFonts w:ascii="Arial" w:hAnsi="Arial" w:cs="Arial"/>
          <w:bCs/>
          <w:sz w:val="22"/>
          <w:szCs w:val="22"/>
          <w:highlight w:val="yellow"/>
        </w:rPr>
        <w:t xml:space="preserve"> в многоквартирном доме</w:t>
      </w:r>
      <w:r>
        <w:rPr>
          <w:rFonts w:ascii="Arial" w:hAnsi="Arial" w:cs="Arial"/>
          <w:bCs/>
          <w:sz w:val="22"/>
          <w:szCs w:val="22"/>
        </w:rPr>
        <w:t>,</w:t>
      </w:r>
      <w:r w:rsidRPr="006A2FD0">
        <w:rPr>
          <w:rFonts w:ascii="Arial" w:hAnsi="Arial" w:cs="Arial"/>
          <w:bCs/>
          <w:sz w:val="22"/>
          <w:szCs w:val="22"/>
        </w:rPr>
        <w:t xml:space="preserve"> </w:t>
      </w:r>
      <w:r w:rsidRPr="006074FF">
        <w:rPr>
          <w:rFonts w:ascii="Arial" w:hAnsi="Arial" w:cs="Arial"/>
          <w:sz w:val="22"/>
          <w:szCs w:val="22"/>
          <w:highlight w:val="yellow"/>
        </w:rPr>
        <w:t xml:space="preserve">физическое лицо, являющееся собственником (владельцем) нежилых объектов (помещений), использующее их в некоммерческих (непроизводственных) целях, а также физическое лицо, являющееся собственником (владельцем) нежилых </w:t>
      </w:r>
      <w:r>
        <w:rPr>
          <w:rFonts w:ascii="Arial" w:hAnsi="Arial" w:cs="Arial"/>
          <w:sz w:val="22"/>
          <w:szCs w:val="22"/>
          <w:highlight w:val="yellow"/>
        </w:rPr>
        <w:t>объектов (помещений)</w:t>
      </w:r>
      <w:r w:rsidRPr="006074FF">
        <w:rPr>
          <w:rFonts w:ascii="Arial" w:hAnsi="Arial" w:cs="Arial"/>
          <w:sz w:val="22"/>
          <w:szCs w:val="22"/>
          <w:highlight w:val="yellow"/>
        </w:rPr>
        <w:t xml:space="preserve"> коммерческого назначения</w:t>
      </w:r>
      <w:r>
        <w:rPr>
          <w:rFonts w:ascii="Arial" w:hAnsi="Arial" w:cs="Arial"/>
          <w:sz w:val="22"/>
          <w:szCs w:val="22"/>
          <w:highlight w:val="yellow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512F4">
        <w:rPr>
          <w:rFonts w:ascii="Arial" w:hAnsi="Arial" w:cs="Arial"/>
          <w:sz w:val="22"/>
          <w:szCs w:val="22"/>
          <w:highlight w:val="yellow"/>
        </w:rPr>
        <w:t>в том числе находящихся в многоквартирном доме.</w:t>
      </w:r>
    </w:p>
    <w:p w14:paraId="51349CAB" w14:textId="77777777" w:rsidR="001842EA" w:rsidRPr="00D25D1E" w:rsidRDefault="004A59DF" w:rsidP="0032031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Точка поставки электрической энергии по Договору –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место исполнения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обязательств по настоящему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Договору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Приложение № 1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к настоящему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), используемое для определения объема взаимных обязательств по настоящему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Договору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и расположенное на границе балансовой принадлежности энергопринимающих устройств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Потребителя,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определенной в документах о технологическом присоединении, а до составления в установленном порядке данного акта – в точке присоединения энергопринимающего устройства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Потребителя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(объекта энергоснабжения) к объектам электросетевого хозяйства смежного субъекта электроэнергетики.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</w:p>
    <w:p w14:paraId="51349CAC" w14:textId="77777777" w:rsidR="001842EA" w:rsidRPr="00D25D1E" w:rsidRDefault="004A59DF" w:rsidP="0032031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Объект энергоснабжения – </w:t>
      </w:r>
      <w:r w:rsidRPr="00D25D1E">
        <w:rPr>
          <w:rFonts w:ascii="Arial" w:hAnsi="Arial" w:cs="Arial"/>
          <w:sz w:val="22"/>
          <w:szCs w:val="22"/>
        </w:rPr>
        <w:t>нежилое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помещение (здание, иной объект), принадлежащее </w:t>
      </w:r>
      <w:r w:rsidRPr="00817083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D25D1E">
        <w:rPr>
          <w:rFonts w:ascii="Arial" w:hAnsi="Arial" w:cs="Arial"/>
          <w:sz w:val="22"/>
          <w:szCs w:val="22"/>
        </w:rPr>
        <w:t xml:space="preserve"> на праве собственности либо находящееся в пользовании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на ином законном основании, в отношении которого осуществляется энергоснабжение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AD" w14:textId="77777777" w:rsidR="00242E7C" w:rsidRPr="00D25D1E" w:rsidRDefault="004A59DF" w:rsidP="0032031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Опосредованное присоединение</w:t>
      </w:r>
      <w:r w:rsidRPr="00D25D1E">
        <w:rPr>
          <w:rFonts w:ascii="Arial" w:hAnsi="Arial" w:cs="Arial"/>
          <w:sz w:val="22"/>
          <w:szCs w:val="22"/>
        </w:rPr>
        <w:t xml:space="preserve"> – присоединение энергопринимающего устройства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электрической энергии к электрическим сетям </w:t>
      </w:r>
      <w:r w:rsidRPr="00D25D1E">
        <w:rPr>
          <w:rFonts w:ascii="Arial" w:hAnsi="Arial" w:cs="Arial"/>
          <w:b/>
          <w:sz w:val="22"/>
          <w:szCs w:val="22"/>
        </w:rPr>
        <w:t>энергоснабжающей организации</w:t>
      </w:r>
      <w:r w:rsidRPr="00D25D1E">
        <w:rPr>
          <w:rFonts w:ascii="Arial" w:hAnsi="Arial" w:cs="Arial"/>
          <w:sz w:val="22"/>
          <w:szCs w:val="22"/>
        </w:rPr>
        <w:t xml:space="preserve"> через энергетические установки производителей электрической энергии, объекты электросетевого хозяйства лиц, не оказывающих услуги по передаче электрической энергии, или бесхозяйные объекты электросетевого хозяйства, которые имеют непосредственное присоединение к сетям </w:t>
      </w:r>
      <w:r w:rsidRPr="00D25D1E">
        <w:rPr>
          <w:rFonts w:ascii="Arial" w:hAnsi="Arial" w:cs="Arial"/>
          <w:b/>
          <w:sz w:val="22"/>
          <w:szCs w:val="22"/>
        </w:rPr>
        <w:t>энергоснабжающей организации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AE" w14:textId="77777777" w:rsidR="001842EA" w:rsidRPr="00D25D1E" w:rsidRDefault="004A59DF" w:rsidP="0032031B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Прибор учета электроэнергии (расчетный прибор учета) </w:t>
      </w:r>
      <w:r w:rsidRPr="00D25D1E">
        <w:rPr>
          <w:rFonts w:ascii="Arial" w:hAnsi="Arial" w:cs="Arial"/>
          <w:sz w:val="22"/>
          <w:szCs w:val="22"/>
        </w:rPr>
        <w:t xml:space="preserve">– прибор учета, на основании показаний которого производится измерение количества электрической энергии и мощности и определяется объем поставленной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в точку (-и) поставки электрической энергии и величины мощности. </w:t>
      </w:r>
    </w:p>
    <w:p w14:paraId="51349CAF" w14:textId="77777777" w:rsidR="001842EA" w:rsidRPr="00D25D1E" w:rsidRDefault="004A59DF" w:rsidP="0032031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Измерительный комплекс учета электроэнергии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(далее измерительный комплекс) </w:t>
      </w:r>
      <w:r w:rsidRPr="00D25D1E">
        <w:rPr>
          <w:rFonts w:ascii="Arial" w:hAnsi="Arial" w:cs="Arial"/>
          <w:sz w:val="22"/>
          <w:szCs w:val="22"/>
        </w:rPr>
        <w:t xml:space="preserve">– совокупность </w:t>
      </w:r>
      <w:r w:rsidR="00857FE2" w:rsidRPr="00D25D1E">
        <w:rPr>
          <w:rFonts w:ascii="Arial" w:hAnsi="Arial" w:cs="Arial"/>
          <w:sz w:val="22"/>
          <w:szCs w:val="22"/>
        </w:rPr>
        <w:t>приборов учета и измерительных трансформаторов</w:t>
      </w:r>
      <w:r w:rsidRPr="00D25D1E">
        <w:rPr>
          <w:rFonts w:ascii="Arial" w:hAnsi="Arial" w:cs="Arial"/>
          <w:sz w:val="22"/>
          <w:szCs w:val="22"/>
        </w:rPr>
        <w:t xml:space="preserve">, предназначенных для измерения </w:t>
      </w:r>
      <w:r w:rsidR="004C0A66" w:rsidRPr="00D25D1E">
        <w:rPr>
          <w:rFonts w:ascii="Arial" w:hAnsi="Arial" w:cs="Arial"/>
          <w:sz w:val="22"/>
          <w:szCs w:val="22"/>
        </w:rPr>
        <w:t>объемов электрической энергии (мощности) в одной точке поставки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B0" w14:textId="77777777" w:rsidR="00145825" w:rsidRPr="001875CC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Прибор учета, присоединенный к интеллектуальной системе учета электрической энергии (мощности) </w:t>
      </w:r>
      <w:r w:rsidRPr="00D25D1E">
        <w:rPr>
          <w:rFonts w:ascii="Arial" w:hAnsi="Arial" w:cs="Arial"/>
          <w:sz w:val="22"/>
          <w:szCs w:val="22"/>
        </w:rPr>
        <w:t>-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прибор учета электрической энергии, допущенный в эксплуатацию для целей коммерческого учета электрической энергии на розничных рынках и (или) предоставления коммунальных услуг и присоединенный к интеллектуальной системе </w:t>
      </w:r>
      <w:r w:rsidRPr="001875CC">
        <w:rPr>
          <w:rFonts w:ascii="Arial" w:hAnsi="Arial" w:cs="Arial"/>
          <w:sz w:val="22"/>
          <w:szCs w:val="22"/>
        </w:rPr>
        <w:t xml:space="preserve">учета в соответствии с правилами предоставления доступа к минимальному набору функций интеллектуальных систем учета электрической энергии (мощности), предусмотренными </w:t>
      </w:r>
      <w:r w:rsidR="003708DB" w:rsidRPr="001875CC">
        <w:rPr>
          <w:rFonts w:ascii="Arial" w:hAnsi="Arial" w:cs="Arial"/>
          <w:sz w:val="22"/>
          <w:szCs w:val="22"/>
        </w:rPr>
        <w:t>Постановлением Правительства РФ от 19 июня 2020г. № 890</w:t>
      </w:r>
      <w:r w:rsidR="008F6A94" w:rsidRPr="001875CC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sz w:val="22"/>
          <w:szCs w:val="22"/>
        </w:rPr>
        <w:t xml:space="preserve">(далее - </w:t>
      </w:r>
      <w:r w:rsidR="003708DB" w:rsidRPr="001875CC">
        <w:rPr>
          <w:rFonts w:ascii="Arial" w:hAnsi="Arial" w:cs="Arial"/>
          <w:sz w:val="22"/>
          <w:szCs w:val="22"/>
        </w:rPr>
        <w:t>П</w:t>
      </w:r>
      <w:r w:rsidRPr="001875CC">
        <w:rPr>
          <w:rFonts w:ascii="Arial" w:hAnsi="Arial" w:cs="Arial"/>
          <w:sz w:val="22"/>
          <w:szCs w:val="22"/>
        </w:rPr>
        <w:t>равила предоставления доступа к минимальному набору функций интеллектуальных систем учета электрической энергии (мощности).</w:t>
      </w:r>
    </w:p>
    <w:p w14:paraId="51349CB1" w14:textId="77777777" w:rsidR="001842EA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875CC">
        <w:rPr>
          <w:rFonts w:ascii="Arial" w:hAnsi="Arial" w:cs="Arial"/>
          <w:b/>
          <w:bCs/>
          <w:sz w:val="22"/>
          <w:szCs w:val="22"/>
        </w:rPr>
        <w:t xml:space="preserve">Максимальная мощность </w:t>
      </w:r>
      <w:r w:rsidRPr="001875CC">
        <w:rPr>
          <w:rFonts w:ascii="Arial" w:hAnsi="Arial" w:cs="Arial"/>
          <w:sz w:val="22"/>
          <w:szCs w:val="22"/>
        </w:rPr>
        <w:t>–</w:t>
      </w:r>
      <w:r w:rsidRPr="001875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75CC">
        <w:rPr>
          <w:rFonts w:ascii="Arial" w:hAnsi="Arial" w:cs="Arial"/>
          <w:bCs/>
          <w:sz w:val="22"/>
          <w:szCs w:val="22"/>
        </w:rPr>
        <w:t>наибольшая величина мощности, определенная к одномоментному использованию энергопринимающими устройствами</w:t>
      </w:r>
      <w:r w:rsidRPr="00D25D1E">
        <w:rPr>
          <w:rFonts w:ascii="Arial" w:hAnsi="Arial" w:cs="Arial"/>
          <w:bCs/>
          <w:sz w:val="22"/>
          <w:szCs w:val="22"/>
        </w:rPr>
        <w:t xml:space="preserve">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электросетевого хозяйства) и технологическим процессом </w:t>
      </w:r>
      <w:r w:rsidRPr="00D25D1E">
        <w:rPr>
          <w:rFonts w:ascii="Arial" w:hAnsi="Arial" w:cs="Arial"/>
          <w:b/>
          <w:bCs/>
          <w:sz w:val="22"/>
          <w:szCs w:val="22"/>
        </w:rPr>
        <w:t>Потребителя</w:t>
      </w:r>
      <w:r w:rsidRPr="00D25D1E">
        <w:rPr>
          <w:rFonts w:ascii="Arial" w:hAnsi="Arial" w:cs="Arial"/>
          <w:bCs/>
          <w:sz w:val="22"/>
          <w:szCs w:val="22"/>
        </w:rPr>
        <w:t xml:space="preserve">, в пределах которой </w:t>
      </w:r>
      <w:r w:rsidRPr="00D25D1E">
        <w:rPr>
          <w:rFonts w:ascii="Arial" w:hAnsi="Arial" w:cs="Arial"/>
          <w:b/>
          <w:bCs/>
          <w:sz w:val="22"/>
          <w:szCs w:val="22"/>
        </w:rPr>
        <w:t>Энергоснабжающая организация</w:t>
      </w:r>
      <w:r w:rsidRPr="00D25D1E">
        <w:rPr>
          <w:rFonts w:ascii="Arial" w:hAnsi="Arial" w:cs="Arial"/>
          <w:bCs/>
          <w:sz w:val="22"/>
          <w:szCs w:val="22"/>
        </w:rPr>
        <w:t xml:space="preserve"> принимает на себя обязательства обеспечить передачу электрической энергии, исчисляемая в мегаваттах.</w:t>
      </w:r>
    </w:p>
    <w:p w14:paraId="51349CB2" w14:textId="77777777" w:rsidR="001842EA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Потери электрической энергии</w:t>
      </w:r>
      <w:r w:rsidRPr="00D25D1E">
        <w:rPr>
          <w:rFonts w:ascii="Arial" w:hAnsi="Arial" w:cs="Arial"/>
          <w:sz w:val="22"/>
          <w:szCs w:val="22"/>
        </w:rPr>
        <w:t xml:space="preserve"> – величина, </w:t>
      </w:r>
      <w:r w:rsidR="00736302" w:rsidRPr="00230AC4">
        <w:rPr>
          <w:rFonts w:ascii="Arial" w:hAnsi="Arial" w:cs="Arial"/>
          <w:color w:val="FF0000"/>
          <w:sz w:val="22"/>
          <w:szCs w:val="22"/>
          <w:highlight w:val="yellow"/>
        </w:rPr>
        <w:t>учитываемая при определении объема потребленной электрической энергии и</w:t>
      </w:r>
      <w:r w:rsidR="00736302" w:rsidRPr="00325309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рассчитанная в порядке, установленном действующим законодательством, в случае если расчетный прибор учета электрической энергии расположен не на границе балансовой принадлежности</w:t>
      </w:r>
      <w:r w:rsidR="001862B8" w:rsidRPr="00D25D1E">
        <w:rPr>
          <w:rFonts w:ascii="Arial" w:hAnsi="Arial" w:cs="Arial"/>
          <w:sz w:val="22"/>
          <w:szCs w:val="22"/>
        </w:rPr>
        <w:t xml:space="preserve"> </w:t>
      </w:r>
      <w:r w:rsidR="001862B8" w:rsidRPr="00D25D1E">
        <w:rPr>
          <w:rFonts w:ascii="Arial" w:eastAsiaTheme="minorHAnsi" w:hAnsi="Arial" w:cs="Arial"/>
          <w:sz w:val="22"/>
          <w:szCs w:val="22"/>
          <w:lang w:eastAsia="en-US"/>
        </w:rPr>
        <w:t>объектов электроэнергетики (энергопринимающих устройств) смежных субъектов.</w:t>
      </w:r>
      <w:r w:rsidRPr="00D25D1E">
        <w:rPr>
          <w:rFonts w:ascii="Arial" w:hAnsi="Arial" w:cs="Arial"/>
          <w:sz w:val="22"/>
          <w:szCs w:val="22"/>
        </w:rPr>
        <w:t xml:space="preserve"> </w:t>
      </w:r>
    </w:p>
    <w:p w14:paraId="51349CB3" w14:textId="77777777" w:rsidR="001842EA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Электронный документооборот (ЭДО)</w:t>
      </w:r>
      <w:r w:rsidRPr="00D25D1E">
        <w:rPr>
          <w:rFonts w:ascii="Arial" w:hAnsi="Arial" w:cs="Arial"/>
          <w:sz w:val="22"/>
          <w:szCs w:val="22"/>
        </w:rPr>
        <w:t xml:space="preserve"> – процесс обмена электронными документами, подписанными электронной подписью, между Сторонами.</w:t>
      </w:r>
    </w:p>
    <w:p w14:paraId="51349CB4" w14:textId="77777777" w:rsidR="00663E45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Замещающая информация</w:t>
      </w:r>
      <w:r w:rsidRPr="00D25D1E">
        <w:rPr>
          <w:rFonts w:ascii="Arial" w:hAnsi="Arial" w:cs="Arial"/>
          <w:sz w:val="22"/>
          <w:szCs w:val="22"/>
        </w:rPr>
        <w:t xml:space="preserve"> -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- показания расчетного прибора учета за ближайший расчетный период, когда такие показания имелись.</w:t>
      </w:r>
    </w:p>
    <w:p w14:paraId="51349CB5" w14:textId="77777777" w:rsidR="00C14E79" w:rsidRPr="00D512F5" w:rsidRDefault="004A59DF" w:rsidP="00D512F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Лицо, обязанное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 xml:space="preserve">в соответствии с законодательством Российской Федерации об </w:t>
      </w:r>
      <w:r w:rsidRPr="001875CC">
        <w:rPr>
          <w:rFonts w:ascii="Arial" w:hAnsi="Arial" w:cs="Arial"/>
          <w:b/>
          <w:sz w:val="22"/>
          <w:szCs w:val="22"/>
        </w:rPr>
        <w:t>электроэнергетике осуществлять действия по обеспечению оборудования точек поставки приборами учета электрической энергии</w:t>
      </w:r>
      <w:r w:rsidRPr="001875CC">
        <w:rPr>
          <w:rFonts w:ascii="Arial" w:hAnsi="Arial" w:cs="Arial"/>
          <w:sz w:val="22"/>
          <w:szCs w:val="22"/>
        </w:rPr>
        <w:t xml:space="preserve">, если на момент заключения </w:t>
      </w:r>
      <w:r w:rsidR="0067601E" w:rsidRPr="0067601E">
        <w:rPr>
          <w:rFonts w:ascii="Arial" w:hAnsi="Arial" w:cs="Arial"/>
          <w:b/>
          <w:sz w:val="22"/>
          <w:szCs w:val="22"/>
          <w:highlight w:val="yellow"/>
        </w:rPr>
        <w:t>Д</w:t>
      </w:r>
      <w:r w:rsidRPr="0067601E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1875CC">
        <w:rPr>
          <w:rFonts w:ascii="Arial" w:hAnsi="Arial" w:cs="Arial"/>
          <w:sz w:val="22"/>
          <w:szCs w:val="22"/>
        </w:rPr>
        <w:t xml:space="preserve"> приборы не установлены – </w:t>
      </w:r>
      <w:r w:rsidR="00482AD3" w:rsidRPr="001875CC">
        <w:rPr>
          <w:rFonts w:ascii="Arial" w:hAnsi="Arial" w:cs="Arial"/>
          <w:b/>
          <w:sz w:val="22"/>
          <w:szCs w:val="22"/>
        </w:rPr>
        <w:t>Продавец</w:t>
      </w:r>
      <w:r w:rsidRPr="001875CC">
        <w:rPr>
          <w:rFonts w:ascii="Arial" w:hAnsi="Arial" w:cs="Arial"/>
          <w:sz w:val="22"/>
          <w:szCs w:val="22"/>
        </w:rPr>
        <w:t>.</w:t>
      </w:r>
    </w:p>
    <w:p w14:paraId="51349CB6" w14:textId="77777777" w:rsidR="00663E45" w:rsidRPr="001875CC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875CC">
        <w:rPr>
          <w:rFonts w:ascii="Arial" w:hAnsi="Arial" w:cs="Arial"/>
          <w:b/>
          <w:sz w:val="22"/>
          <w:szCs w:val="22"/>
        </w:rPr>
        <w:t>Лицо</w:t>
      </w:r>
      <w:r w:rsidR="00D25D1E" w:rsidRPr="001875CC">
        <w:rPr>
          <w:rFonts w:ascii="Arial" w:hAnsi="Arial" w:cs="Arial"/>
          <w:b/>
          <w:sz w:val="22"/>
          <w:szCs w:val="22"/>
        </w:rPr>
        <w:t>,</w:t>
      </w:r>
      <w:r w:rsidRPr="001875CC">
        <w:rPr>
          <w:rFonts w:ascii="Arial" w:hAnsi="Arial" w:cs="Arial"/>
          <w:b/>
          <w:sz w:val="22"/>
          <w:szCs w:val="22"/>
        </w:rPr>
        <w:t xml:space="preserve"> ответственное за снятие показаний расчетного прибора учета:</w:t>
      </w:r>
    </w:p>
    <w:p w14:paraId="51349CB7" w14:textId="77777777" w:rsidR="00662CD5" w:rsidRPr="001875CC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17083">
        <w:rPr>
          <w:rFonts w:ascii="Arial" w:hAnsi="Arial" w:cs="Arial"/>
          <w:b/>
          <w:sz w:val="22"/>
          <w:szCs w:val="22"/>
          <w:highlight w:val="yellow"/>
        </w:rPr>
        <w:t>1)</w:t>
      </w:r>
      <w:r w:rsidRPr="001875CC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b/>
          <w:sz w:val="22"/>
          <w:szCs w:val="22"/>
        </w:rPr>
        <w:t>Продавец</w:t>
      </w:r>
      <w:r w:rsidRPr="001875CC">
        <w:rPr>
          <w:rFonts w:ascii="Arial" w:hAnsi="Arial" w:cs="Arial"/>
          <w:sz w:val="22"/>
          <w:szCs w:val="22"/>
        </w:rPr>
        <w:t xml:space="preserve"> </w:t>
      </w:r>
      <w:r w:rsidR="00736302" w:rsidRPr="001512F4">
        <w:rPr>
          <w:rFonts w:ascii="Arial" w:hAnsi="Arial" w:cs="Arial"/>
          <w:sz w:val="22"/>
          <w:szCs w:val="22"/>
          <w:highlight w:val="yellow"/>
        </w:rPr>
        <w:t>-</w:t>
      </w:r>
      <w:r w:rsidR="00736302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sz w:val="22"/>
          <w:szCs w:val="22"/>
        </w:rPr>
        <w:t xml:space="preserve">в отношении </w:t>
      </w:r>
      <w:r w:rsidR="00736302" w:rsidRPr="001512F4">
        <w:rPr>
          <w:rFonts w:ascii="Arial" w:hAnsi="Arial" w:cs="Arial"/>
          <w:sz w:val="22"/>
          <w:szCs w:val="22"/>
          <w:highlight w:val="yellow"/>
        </w:rPr>
        <w:t xml:space="preserve">приборов учета, присоединенных к интеллектуальным системам учета электрической энергии (мощности) </w:t>
      </w:r>
      <w:r w:rsidR="00736302" w:rsidRPr="001512F4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960C73" w:rsidRPr="001512F4">
        <w:rPr>
          <w:rFonts w:ascii="Arial" w:hAnsi="Arial" w:cs="Arial"/>
          <w:b/>
          <w:sz w:val="22"/>
          <w:szCs w:val="22"/>
          <w:highlight w:val="yellow"/>
        </w:rPr>
        <w:t>,</w:t>
      </w:r>
      <w:r w:rsidR="00960C73" w:rsidRPr="001512F4">
        <w:rPr>
          <w:rFonts w:ascii="Arial" w:hAnsi="Arial" w:cs="Arial"/>
          <w:sz w:val="22"/>
          <w:szCs w:val="22"/>
          <w:highlight w:val="yellow"/>
        </w:rPr>
        <w:t xml:space="preserve"> а также иных расчетных приборов учета, расположенных в границах объектов электросетевого хозяйства </w:t>
      </w:r>
      <w:r w:rsidR="00960C73" w:rsidRPr="001512F4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960C73" w:rsidRPr="001512F4">
        <w:rPr>
          <w:rFonts w:ascii="Arial" w:hAnsi="Arial" w:cs="Arial"/>
          <w:sz w:val="22"/>
          <w:szCs w:val="22"/>
          <w:highlight w:val="yellow"/>
        </w:rPr>
        <w:t xml:space="preserve"> или в границах бесхозяйных объектов электросетевого хозяйства (при наличии таких объектов)</w:t>
      </w:r>
      <w:r w:rsidRPr="001512F4">
        <w:rPr>
          <w:rFonts w:ascii="Arial" w:hAnsi="Arial" w:cs="Arial"/>
          <w:sz w:val="22"/>
          <w:szCs w:val="22"/>
          <w:highlight w:val="yellow"/>
        </w:rPr>
        <w:t>;</w:t>
      </w:r>
    </w:p>
    <w:p w14:paraId="51349CB8" w14:textId="77777777" w:rsidR="00663E45" w:rsidRPr="001875CC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17083">
        <w:rPr>
          <w:rFonts w:ascii="Arial" w:hAnsi="Arial" w:cs="Arial"/>
          <w:b/>
          <w:sz w:val="22"/>
          <w:szCs w:val="22"/>
          <w:highlight w:val="yellow"/>
        </w:rPr>
        <w:t>2)</w:t>
      </w:r>
      <w:r w:rsidR="009000BB" w:rsidRPr="001875CC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b/>
          <w:sz w:val="22"/>
          <w:szCs w:val="22"/>
        </w:rPr>
        <w:t>Потребитель</w:t>
      </w:r>
      <w:r w:rsidRPr="001875CC">
        <w:rPr>
          <w:rFonts w:ascii="Arial" w:hAnsi="Arial" w:cs="Arial"/>
          <w:sz w:val="22"/>
          <w:szCs w:val="22"/>
        </w:rPr>
        <w:t xml:space="preserve"> </w:t>
      </w:r>
      <w:r w:rsidR="00960C73" w:rsidRPr="001512F4">
        <w:rPr>
          <w:rFonts w:ascii="Arial" w:hAnsi="Arial" w:cs="Arial"/>
          <w:sz w:val="22"/>
          <w:szCs w:val="22"/>
          <w:highlight w:val="yellow"/>
        </w:rPr>
        <w:t>-</w:t>
      </w:r>
      <w:r w:rsidR="00960C73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sz w:val="22"/>
          <w:szCs w:val="22"/>
        </w:rPr>
        <w:t xml:space="preserve">в отношении расчетных приборов учета, установленных в границах объектов </w:t>
      </w:r>
      <w:r w:rsidRPr="001875CC">
        <w:rPr>
          <w:rFonts w:ascii="Arial" w:hAnsi="Arial" w:cs="Arial"/>
          <w:b/>
          <w:sz w:val="22"/>
          <w:szCs w:val="22"/>
        </w:rPr>
        <w:t>Потребителя</w:t>
      </w:r>
      <w:r w:rsidRPr="001875CC">
        <w:rPr>
          <w:rFonts w:ascii="Arial" w:hAnsi="Arial" w:cs="Arial"/>
          <w:sz w:val="22"/>
          <w:szCs w:val="22"/>
        </w:rPr>
        <w:t xml:space="preserve"> и не присоединенных к интеллектуальным системам учета электрической энергии (мощности).</w:t>
      </w:r>
    </w:p>
    <w:p w14:paraId="51349CB9" w14:textId="77777777" w:rsidR="00663E45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875CC">
        <w:rPr>
          <w:rFonts w:ascii="Arial" w:hAnsi="Arial" w:cs="Arial"/>
          <w:sz w:val="22"/>
          <w:szCs w:val="22"/>
        </w:rPr>
        <w:t>Для определения объема электрической энергии</w:t>
      </w:r>
      <w:r w:rsidRPr="00D25D1E">
        <w:rPr>
          <w:rFonts w:ascii="Arial" w:hAnsi="Arial" w:cs="Arial"/>
          <w:sz w:val="22"/>
          <w:szCs w:val="22"/>
        </w:rPr>
        <w:t xml:space="preserve"> (мощности), поставленного за расчетный период</w:t>
      </w:r>
      <w:r w:rsidRPr="00D25D1E">
        <w:rPr>
          <w:rFonts w:ascii="Arial" w:hAnsi="Arial" w:cs="Arial"/>
          <w:b/>
          <w:sz w:val="22"/>
          <w:szCs w:val="22"/>
        </w:rPr>
        <w:t xml:space="preserve"> Потребителю</w:t>
      </w:r>
      <w:r w:rsidRPr="00D25D1E">
        <w:rPr>
          <w:rFonts w:ascii="Arial" w:hAnsi="Arial" w:cs="Arial"/>
          <w:sz w:val="22"/>
          <w:szCs w:val="22"/>
        </w:rPr>
        <w:t xml:space="preserve">, лицо, ответственное за снятие показаний расчетного прибора учета обязано обеспечить снятие показаний расчетных приборов учета и их передачу в порядке и сроки, указанные в </w:t>
      </w:r>
      <w:r w:rsidR="008C6C09" w:rsidRPr="001512F4">
        <w:rPr>
          <w:rFonts w:ascii="Arial" w:hAnsi="Arial" w:cs="Arial"/>
          <w:b/>
          <w:sz w:val="22"/>
          <w:szCs w:val="22"/>
          <w:highlight w:val="yellow"/>
        </w:rPr>
        <w:t>разделе 4</w:t>
      </w:r>
      <w:r w:rsidRPr="00D25D1E">
        <w:rPr>
          <w:rFonts w:ascii="Arial" w:hAnsi="Arial" w:cs="Arial"/>
          <w:sz w:val="22"/>
          <w:szCs w:val="22"/>
        </w:rPr>
        <w:t xml:space="preserve">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Договора.</w:t>
      </w:r>
    </w:p>
    <w:p w14:paraId="51349CBA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Иные термины и определения, не указанные в настоящем пункте и используемые в настоящем </w:t>
      </w:r>
      <w:r w:rsidRPr="00D25D1E">
        <w:rPr>
          <w:rFonts w:ascii="Arial" w:hAnsi="Arial" w:cs="Arial"/>
          <w:b/>
          <w:sz w:val="22"/>
          <w:szCs w:val="22"/>
        </w:rPr>
        <w:t>Договоре</w:t>
      </w:r>
      <w:r w:rsidRPr="00D25D1E">
        <w:rPr>
          <w:rFonts w:ascii="Arial" w:hAnsi="Arial" w:cs="Arial"/>
          <w:sz w:val="22"/>
          <w:szCs w:val="22"/>
        </w:rPr>
        <w:t>, имеют значение, определенное нормативными правовыми актами Российской Федерации.</w:t>
      </w:r>
    </w:p>
    <w:p w14:paraId="51349CBB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1.2. </w:t>
      </w:r>
      <w:r w:rsidRPr="00D25D1E">
        <w:rPr>
          <w:rFonts w:ascii="Arial" w:hAnsi="Arial" w:cs="Arial"/>
          <w:sz w:val="22"/>
          <w:szCs w:val="22"/>
        </w:rPr>
        <w:t xml:space="preserve">При исполнении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Стороны руководствуются Гражданским Кодексом Российской Федерации, Федеральными законами Российской Федерации, постановлениями Правительства Российской Федерации, в том числе Основными положениями функционирования розничных рынков электрической энергии</w:t>
      </w:r>
      <w:r w:rsidR="00D512F5">
        <w:rPr>
          <w:rFonts w:ascii="Arial" w:hAnsi="Arial" w:cs="Arial"/>
          <w:sz w:val="22"/>
          <w:szCs w:val="22"/>
        </w:rPr>
        <w:t>,</w:t>
      </w:r>
      <w:r w:rsidR="00D512F5" w:rsidRPr="00D512F5">
        <w:t xml:space="preserve"> </w:t>
      </w:r>
      <w:r w:rsidR="00D512F5" w:rsidRPr="00D512F5">
        <w:rPr>
          <w:rFonts w:ascii="Arial" w:hAnsi="Arial" w:cs="Arial"/>
          <w:sz w:val="22"/>
          <w:szCs w:val="22"/>
          <w:highlight w:val="yellow"/>
        </w:rPr>
        <w:t>утвержденными Постановлением Правительства</w:t>
      </w:r>
      <w:r w:rsidRPr="00D25D1E">
        <w:rPr>
          <w:rFonts w:ascii="Arial" w:hAnsi="Arial" w:cs="Arial"/>
          <w:sz w:val="22"/>
          <w:szCs w:val="22"/>
        </w:rPr>
        <w:t xml:space="preserve"> № 442 от 04.05.2012г. (далее – </w:t>
      </w:r>
      <w:r w:rsidRPr="00D25D1E">
        <w:rPr>
          <w:rFonts w:ascii="Arial" w:hAnsi="Arial" w:cs="Arial"/>
          <w:b/>
          <w:sz w:val="22"/>
          <w:szCs w:val="22"/>
        </w:rPr>
        <w:t>Основные положения</w:t>
      </w:r>
      <w:r w:rsidRPr="00D25D1E">
        <w:rPr>
          <w:rFonts w:ascii="Arial" w:hAnsi="Arial" w:cs="Arial"/>
          <w:sz w:val="22"/>
          <w:szCs w:val="22"/>
        </w:rPr>
        <w:t xml:space="preserve">), Правилами предоставления коммунальных услуг собственникам и пользователям помещений в многоквартирных домах и жилых домах №354 от 06.05.2011 г. (далее - </w:t>
      </w:r>
      <w:r w:rsidRPr="00D25D1E">
        <w:rPr>
          <w:rFonts w:ascii="Arial" w:hAnsi="Arial" w:cs="Arial"/>
          <w:b/>
          <w:sz w:val="22"/>
          <w:szCs w:val="22"/>
        </w:rPr>
        <w:t>Правила предоставления коммунальных услуг</w:t>
      </w:r>
      <w:r w:rsidRPr="00D25D1E">
        <w:rPr>
          <w:rFonts w:ascii="Arial" w:hAnsi="Arial" w:cs="Arial"/>
          <w:sz w:val="22"/>
          <w:szCs w:val="22"/>
        </w:rPr>
        <w:t>),  решениями органов исполнительной власти Российской Федерации и субъектов Российской Федерации в области регулирования тарифов и иными нормативно правовыми актами, регулирующими отношения в сфере электроэнергетики.</w:t>
      </w:r>
    </w:p>
    <w:p w14:paraId="51349CBC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В случае принятия после заключения настоящего </w:t>
      </w:r>
      <w:r w:rsidRPr="00D25D1E">
        <w:rPr>
          <w:rFonts w:ascii="Arial" w:hAnsi="Arial" w:cs="Arial"/>
          <w:b/>
          <w:sz w:val="22"/>
          <w:szCs w:val="22"/>
        </w:rPr>
        <w:t xml:space="preserve">Договора </w:t>
      </w:r>
      <w:r w:rsidRPr="00D25D1E">
        <w:rPr>
          <w:rFonts w:ascii="Arial" w:hAnsi="Arial" w:cs="Arial"/>
          <w:sz w:val="22"/>
          <w:szCs w:val="22"/>
        </w:rPr>
        <w:t xml:space="preserve">нормативно-правовых актов, регулирующих вопросы в сфере электроэнергетики, в том числе, устанавливающих иной, по сравнению с настоящим </w:t>
      </w:r>
      <w:r w:rsidRPr="001D5237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D25D1E">
        <w:rPr>
          <w:rFonts w:ascii="Arial" w:hAnsi="Arial" w:cs="Arial"/>
          <w:sz w:val="22"/>
          <w:szCs w:val="22"/>
        </w:rPr>
        <w:t xml:space="preserve">, порядок организации отношений Сторон и/или субъектов электроэнергетики по применению тарифов (цен) и определению стоимости электрической энергии (мощности), Стороны применяют указанные нормативно-правовые акты в целях исполнения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, с даты их вступления в законную силу без внесения соответствующих изменений в настоящий </w:t>
      </w:r>
      <w:r w:rsidRPr="00D25D1E">
        <w:rPr>
          <w:rFonts w:ascii="Arial" w:hAnsi="Arial" w:cs="Arial"/>
          <w:b/>
          <w:sz w:val="22"/>
          <w:szCs w:val="22"/>
        </w:rPr>
        <w:t>Договор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BD" w14:textId="77777777" w:rsidR="001842EA" w:rsidRPr="00D25D1E" w:rsidRDefault="001842EA" w:rsidP="0032031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1349CBE" w14:textId="77777777" w:rsidR="001842EA" w:rsidRPr="00D25D1E" w:rsidRDefault="004A59DF" w:rsidP="00D512F5">
      <w:pPr>
        <w:pStyle w:val="6"/>
        <w:widowControl w:val="0"/>
        <w:tabs>
          <w:tab w:val="center" w:pos="-3544"/>
          <w:tab w:val="center" w:pos="-3402"/>
          <w:tab w:val="left" w:pos="284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2.</w:t>
      </w:r>
      <w:r w:rsidRPr="00D25D1E">
        <w:rPr>
          <w:rFonts w:ascii="Arial" w:hAnsi="Arial" w:cs="Arial"/>
          <w:sz w:val="22"/>
          <w:szCs w:val="22"/>
        </w:rPr>
        <w:tab/>
        <w:t>ПРЕДМЕТ ДОГОВОРА</w:t>
      </w:r>
    </w:p>
    <w:p w14:paraId="51349CBF" w14:textId="77777777" w:rsidR="00867F51" w:rsidRPr="00867F51" w:rsidRDefault="004A59DF" w:rsidP="0032031B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t xml:space="preserve">Продавец </w:t>
      </w:r>
      <w:r w:rsidRPr="00D25D1E">
        <w:rPr>
          <w:rFonts w:ascii="Arial" w:hAnsi="Arial" w:cs="Arial"/>
          <w:bCs/>
          <w:sz w:val="22"/>
          <w:szCs w:val="22"/>
        </w:rPr>
        <w:t xml:space="preserve">обязуется осуществлять продажу электрической энергии (мощности) </w:t>
      </w:r>
      <w:r w:rsidRPr="00D25D1E">
        <w:rPr>
          <w:rFonts w:ascii="Arial" w:hAnsi="Arial" w:cs="Arial"/>
          <w:b/>
          <w:bCs/>
          <w:sz w:val="22"/>
          <w:szCs w:val="22"/>
        </w:rPr>
        <w:t xml:space="preserve">Потребителю, </w:t>
      </w:r>
      <w:r w:rsidRPr="00D25D1E">
        <w:rPr>
          <w:rFonts w:ascii="Arial" w:hAnsi="Arial" w:cs="Arial"/>
          <w:bCs/>
          <w:sz w:val="22"/>
          <w:szCs w:val="22"/>
        </w:rPr>
        <w:t xml:space="preserve">оказывать услуги по передаче и производству электрической энергии и услуги, </w:t>
      </w:r>
      <w:r w:rsidR="00B15AD6" w:rsidRPr="00454AFC">
        <w:rPr>
          <w:rFonts w:ascii="Arial" w:hAnsi="Arial" w:cs="Arial"/>
          <w:sz w:val="22"/>
          <w:szCs w:val="22"/>
          <w:highlight w:val="yellow"/>
        </w:rPr>
        <w:t>являющи</w:t>
      </w:r>
      <w:r w:rsidR="00B15AD6">
        <w:rPr>
          <w:rFonts w:ascii="Arial" w:hAnsi="Arial" w:cs="Arial"/>
          <w:sz w:val="22"/>
          <w:szCs w:val="22"/>
          <w:highlight w:val="yellow"/>
        </w:rPr>
        <w:t>е</w:t>
      </w:r>
      <w:r w:rsidR="00B15AD6" w:rsidRPr="00454AFC">
        <w:rPr>
          <w:rFonts w:ascii="Arial" w:hAnsi="Arial" w:cs="Arial"/>
          <w:sz w:val="22"/>
          <w:szCs w:val="22"/>
          <w:highlight w:val="yellow"/>
        </w:rPr>
        <w:t>ся</w:t>
      </w:r>
      <w:r w:rsidR="00B15AD6" w:rsidRPr="00D25D1E">
        <w:rPr>
          <w:rFonts w:ascii="Arial" w:hAnsi="Arial" w:cs="Arial"/>
          <w:bCs/>
          <w:sz w:val="22"/>
          <w:szCs w:val="22"/>
        </w:rPr>
        <w:t xml:space="preserve"> </w:t>
      </w:r>
      <w:r w:rsidRPr="00D25D1E">
        <w:rPr>
          <w:rFonts w:ascii="Arial" w:hAnsi="Arial" w:cs="Arial"/>
          <w:bCs/>
          <w:sz w:val="22"/>
          <w:szCs w:val="22"/>
        </w:rPr>
        <w:t>неотъемлемой частью процесса поставки электрической энергии</w:t>
      </w:r>
      <w:r w:rsidRPr="00D25D1E">
        <w:rPr>
          <w:rFonts w:ascii="Arial" w:hAnsi="Arial" w:cs="Arial"/>
          <w:b/>
          <w:bCs/>
          <w:sz w:val="22"/>
          <w:szCs w:val="22"/>
        </w:rPr>
        <w:t xml:space="preserve"> Потребителю</w:t>
      </w:r>
      <w:r w:rsidRPr="00D25D1E">
        <w:rPr>
          <w:rFonts w:ascii="Arial" w:hAnsi="Arial" w:cs="Arial"/>
          <w:bCs/>
          <w:sz w:val="22"/>
          <w:szCs w:val="22"/>
        </w:rPr>
        <w:t xml:space="preserve"> в точках поставки, определенных </w:t>
      </w:r>
      <w:r w:rsidRPr="00D25D1E">
        <w:rPr>
          <w:rFonts w:ascii="Arial" w:hAnsi="Arial" w:cs="Arial"/>
          <w:b/>
          <w:sz w:val="22"/>
          <w:szCs w:val="22"/>
        </w:rPr>
        <w:t>Приложением №</w:t>
      </w:r>
      <w:r w:rsidR="00817083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1</w:t>
      </w:r>
      <w:r w:rsidRPr="00D25D1E">
        <w:rPr>
          <w:rFonts w:ascii="Arial" w:hAnsi="Arial" w:cs="Arial"/>
          <w:sz w:val="22"/>
          <w:szCs w:val="22"/>
        </w:rPr>
        <w:t xml:space="preserve"> к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Договору,</w:t>
      </w:r>
      <w:r w:rsidRPr="00D25D1E">
        <w:rPr>
          <w:rFonts w:ascii="Arial" w:hAnsi="Arial" w:cs="Arial"/>
          <w:bCs/>
          <w:sz w:val="22"/>
          <w:szCs w:val="22"/>
        </w:rPr>
        <w:t xml:space="preserve"> а </w:t>
      </w:r>
      <w:r w:rsidRPr="00D25D1E">
        <w:rPr>
          <w:rFonts w:ascii="Arial" w:hAnsi="Arial" w:cs="Arial"/>
          <w:b/>
          <w:bCs/>
          <w:sz w:val="22"/>
          <w:szCs w:val="22"/>
        </w:rPr>
        <w:t>Потребитель</w:t>
      </w:r>
      <w:r w:rsidRPr="00D25D1E">
        <w:rPr>
          <w:rFonts w:ascii="Arial" w:hAnsi="Arial" w:cs="Arial"/>
          <w:bCs/>
          <w:sz w:val="22"/>
          <w:szCs w:val="22"/>
        </w:rPr>
        <w:t xml:space="preserve"> обязуется принимать и оплачивать приобретаемую электрическую энергию (мощность) и оказанные услуги,</w:t>
      </w:r>
      <w:r w:rsidRPr="00D25D1E">
        <w:rPr>
          <w:rFonts w:ascii="Arial" w:hAnsi="Arial" w:cs="Arial"/>
          <w:sz w:val="22"/>
          <w:szCs w:val="22"/>
        </w:rPr>
        <w:t xml:space="preserve"> а также выполнять иные обязательства, предусмотренные настоящим </w:t>
      </w:r>
      <w:r w:rsidRPr="00D25D1E">
        <w:rPr>
          <w:rFonts w:ascii="Arial" w:hAnsi="Arial" w:cs="Arial"/>
          <w:b/>
          <w:sz w:val="22"/>
          <w:szCs w:val="22"/>
        </w:rPr>
        <w:t xml:space="preserve">Договором </w:t>
      </w:r>
    </w:p>
    <w:p w14:paraId="51349CC0" w14:textId="77777777" w:rsidR="001842EA" w:rsidRDefault="004A59DF" w:rsidP="0032031B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B15AD6">
        <w:rPr>
          <w:rFonts w:ascii="Arial" w:hAnsi="Arial" w:cs="Arial"/>
          <w:sz w:val="22"/>
          <w:szCs w:val="22"/>
        </w:rPr>
        <w:t xml:space="preserve">Сведения по каждому </w:t>
      </w:r>
      <w:r w:rsidRPr="00B15AD6">
        <w:rPr>
          <w:rFonts w:ascii="Arial" w:eastAsiaTheme="minorHAnsi" w:hAnsi="Arial" w:cs="Arial"/>
          <w:sz w:val="22"/>
          <w:szCs w:val="22"/>
          <w:lang w:eastAsia="en-US"/>
        </w:rPr>
        <w:t xml:space="preserve">Объекту энергоснабжения </w:t>
      </w:r>
      <w:r w:rsidRPr="00B15AD6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</w:t>
      </w:r>
      <w:r w:rsidRPr="00B15AD6">
        <w:rPr>
          <w:rFonts w:ascii="Arial" w:hAnsi="Arial" w:cs="Arial"/>
          <w:sz w:val="22"/>
          <w:szCs w:val="22"/>
        </w:rPr>
        <w:t xml:space="preserve"> (</w:t>
      </w:r>
      <w:r w:rsidRPr="001512F4">
        <w:rPr>
          <w:rFonts w:ascii="Arial" w:hAnsi="Arial" w:cs="Arial"/>
          <w:sz w:val="22"/>
          <w:szCs w:val="22"/>
        </w:rPr>
        <w:t xml:space="preserve">необходимые характеристики Объектов, их адреса, точки поставки и граница эксплуатационной ответственности; наличие и тип приборов учета </w:t>
      </w:r>
      <w:r w:rsidRPr="00B15AD6">
        <w:rPr>
          <w:rFonts w:ascii="Arial" w:hAnsi="Arial" w:cs="Arial"/>
          <w:sz w:val="22"/>
          <w:szCs w:val="22"/>
        </w:rPr>
        <w:t>(трансформаторов тока), их заводские номера, дата опломбирования и поверки  приборов учета (трансформаторов тока)</w:t>
      </w:r>
      <w:r w:rsidRPr="001512F4">
        <w:rPr>
          <w:rFonts w:ascii="Arial" w:hAnsi="Arial" w:cs="Arial"/>
          <w:sz w:val="22"/>
          <w:szCs w:val="22"/>
        </w:rPr>
        <w:t xml:space="preserve"> заводом изготовителем или организацией, осуществлявшей последнюю поверку прибора учета, срок проведения очередной поверки; Объекты энергоснабжения, на которых отсутствуют установленные приборы учета, показания приборов учета на дату начала исполнения настоящего </w:t>
      </w:r>
      <w:r w:rsidRPr="001512F4">
        <w:rPr>
          <w:rFonts w:ascii="Arial" w:hAnsi="Arial" w:cs="Arial"/>
          <w:b/>
          <w:sz w:val="22"/>
          <w:szCs w:val="22"/>
        </w:rPr>
        <w:t>Договора</w:t>
      </w:r>
      <w:r w:rsidRPr="00B15AD6">
        <w:rPr>
          <w:rFonts w:ascii="Arial" w:hAnsi="Arial" w:cs="Arial"/>
          <w:sz w:val="22"/>
          <w:szCs w:val="22"/>
        </w:rPr>
        <w:t>),</w:t>
      </w:r>
      <w:r w:rsidRPr="00D25D1E">
        <w:rPr>
          <w:rFonts w:ascii="Arial" w:hAnsi="Arial" w:cs="Arial"/>
          <w:sz w:val="22"/>
          <w:szCs w:val="22"/>
        </w:rPr>
        <w:t xml:space="preserve"> указаны в </w:t>
      </w:r>
      <w:r w:rsidRPr="00D25D1E">
        <w:rPr>
          <w:rFonts w:ascii="Arial" w:hAnsi="Arial" w:cs="Arial"/>
          <w:b/>
          <w:sz w:val="22"/>
          <w:szCs w:val="22"/>
        </w:rPr>
        <w:t>Приложении № 1, № 2</w:t>
      </w:r>
      <w:r w:rsidRPr="00D25D1E">
        <w:rPr>
          <w:rFonts w:ascii="Arial" w:hAnsi="Arial" w:cs="Arial"/>
          <w:sz w:val="22"/>
          <w:szCs w:val="22"/>
        </w:rPr>
        <w:t xml:space="preserve"> к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C1" w14:textId="77777777" w:rsidR="00867F51" w:rsidRPr="00867F51" w:rsidRDefault="004A59DF" w:rsidP="00867F51">
      <w:pPr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867F51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Продавец</w:t>
      </w:r>
      <w:r w:rsidRPr="00867F51">
        <w:rPr>
          <w:rFonts w:ascii="Arial" w:hAnsi="Arial" w:cs="Arial"/>
          <w:sz w:val="22"/>
          <w:szCs w:val="22"/>
          <w:highlight w:val="yellow"/>
          <w:lang w:eastAsia="en-US"/>
        </w:rPr>
        <w:t xml:space="preserve"> поставляет электрическую энергию в целях содержания общего имущества в многоквартирном доме, в котором находится Объект </w:t>
      </w:r>
      <w:r w:rsidRPr="00867F51">
        <w:rPr>
          <w:rFonts w:ascii="Arial" w:hAnsi="Arial" w:cs="Arial"/>
          <w:b/>
          <w:sz w:val="22"/>
          <w:szCs w:val="22"/>
          <w:highlight w:val="yellow"/>
          <w:lang w:eastAsia="en-US"/>
        </w:rPr>
        <w:t xml:space="preserve">Потребителя, </w:t>
      </w:r>
      <w:r w:rsidRPr="00867F51">
        <w:rPr>
          <w:rFonts w:ascii="Arial" w:hAnsi="Arial" w:cs="Arial"/>
          <w:sz w:val="22"/>
          <w:szCs w:val="22"/>
          <w:highlight w:val="yellow"/>
          <w:lang w:eastAsia="en-US"/>
        </w:rPr>
        <w:t xml:space="preserve">а </w:t>
      </w:r>
      <w:r w:rsidRPr="00867F51">
        <w:rPr>
          <w:rFonts w:ascii="Arial" w:hAnsi="Arial" w:cs="Arial"/>
          <w:b/>
          <w:sz w:val="22"/>
          <w:szCs w:val="22"/>
          <w:highlight w:val="yellow"/>
          <w:lang w:eastAsia="en-US"/>
        </w:rPr>
        <w:t xml:space="preserve">Потребитель </w:t>
      </w:r>
      <w:r w:rsidRPr="00867F51">
        <w:rPr>
          <w:rFonts w:ascii="Arial" w:hAnsi="Arial" w:cs="Arial"/>
          <w:sz w:val="22"/>
          <w:szCs w:val="22"/>
          <w:highlight w:val="yellow"/>
          <w:lang w:eastAsia="en-US"/>
        </w:rPr>
        <w:t xml:space="preserve">обязуется оплачивать приходящийся на Объект </w:t>
      </w:r>
      <w:r w:rsidRPr="00867F51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867F51">
        <w:rPr>
          <w:rFonts w:ascii="Arial" w:hAnsi="Arial" w:cs="Arial"/>
          <w:sz w:val="22"/>
          <w:szCs w:val="22"/>
          <w:highlight w:val="yellow"/>
          <w:lang w:eastAsia="en-US"/>
        </w:rPr>
        <w:t xml:space="preserve"> объем электрической энергии, поставленный в целях содержания общего имущества в многоквартирном доме</w:t>
      </w:r>
      <w:r>
        <w:rPr>
          <w:rStyle w:val="af8"/>
          <w:rFonts w:ascii="Arial" w:hAnsi="Arial" w:cs="Arial"/>
          <w:b/>
          <w:bCs/>
          <w:color w:val="FF0000"/>
          <w:sz w:val="22"/>
          <w:szCs w:val="22"/>
          <w:highlight w:val="yellow"/>
        </w:rPr>
        <w:footnoteReference w:id="1"/>
      </w:r>
      <w:r w:rsidRPr="00867F51">
        <w:rPr>
          <w:rFonts w:ascii="Arial" w:hAnsi="Arial" w:cs="Arial"/>
          <w:sz w:val="22"/>
          <w:szCs w:val="22"/>
          <w:highlight w:val="yellow"/>
        </w:rPr>
        <w:t>.</w:t>
      </w:r>
    </w:p>
    <w:p w14:paraId="51349CC2" w14:textId="77777777" w:rsidR="001842EA" w:rsidRPr="00D25D1E" w:rsidRDefault="001842EA" w:rsidP="0032031B">
      <w:pPr>
        <w:ind w:left="709" w:firstLine="567"/>
        <w:jc w:val="both"/>
        <w:rPr>
          <w:rFonts w:ascii="Arial" w:hAnsi="Arial" w:cs="Arial"/>
          <w:sz w:val="22"/>
          <w:szCs w:val="22"/>
        </w:rPr>
      </w:pPr>
    </w:p>
    <w:p w14:paraId="51349CC3" w14:textId="77777777" w:rsidR="001842EA" w:rsidRPr="00D25D1E" w:rsidRDefault="004A59DF" w:rsidP="0032031B">
      <w:pPr>
        <w:pStyle w:val="33"/>
        <w:numPr>
          <w:ilvl w:val="0"/>
          <w:numId w:val="0"/>
        </w:numPr>
        <w:tabs>
          <w:tab w:val="left" w:pos="567"/>
          <w:tab w:val="left" w:pos="1134"/>
        </w:tabs>
        <w:ind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3.  ПРАВА И ОБЯЗАННОСТИ СТОРОН</w:t>
      </w:r>
    </w:p>
    <w:p w14:paraId="51349CC4" w14:textId="77777777" w:rsidR="001842EA" w:rsidRPr="00D25D1E" w:rsidRDefault="004A59DF" w:rsidP="0032031B">
      <w:pPr>
        <w:tabs>
          <w:tab w:val="left" w:pos="567"/>
          <w:tab w:val="left" w:pos="113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3.1.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Продавец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 xml:space="preserve">обязан: </w:t>
      </w:r>
    </w:p>
    <w:p w14:paraId="51349CC5" w14:textId="77777777" w:rsidR="001842EA" w:rsidRPr="00D25D1E" w:rsidRDefault="004A59DF" w:rsidP="0032031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Продавать </w:t>
      </w:r>
      <w:r w:rsidRPr="00D25D1E">
        <w:rPr>
          <w:rFonts w:ascii="Arial" w:hAnsi="Arial" w:cs="Arial"/>
          <w:b/>
          <w:sz w:val="22"/>
          <w:szCs w:val="22"/>
        </w:rPr>
        <w:t>Потребителю</w:t>
      </w:r>
      <w:r w:rsidRPr="00D25D1E">
        <w:rPr>
          <w:rFonts w:ascii="Arial" w:hAnsi="Arial" w:cs="Arial"/>
          <w:sz w:val="22"/>
          <w:szCs w:val="22"/>
        </w:rPr>
        <w:t xml:space="preserve"> электрическую энергию (мощность), качество которой соответствует требованиям технических регламентов и иным обязательным требованиям, в соответствии с категорией надежности, к которой относятся Объекты энергоснабжения </w:t>
      </w:r>
      <w:r w:rsidRPr="00D25D1E">
        <w:rPr>
          <w:rFonts w:ascii="Arial" w:hAnsi="Arial" w:cs="Arial"/>
          <w:b/>
          <w:sz w:val="22"/>
          <w:szCs w:val="22"/>
        </w:rPr>
        <w:t>Потребителя.</w:t>
      </w:r>
    </w:p>
    <w:p w14:paraId="51349CC6" w14:textId="77777777" w:rsidR="001842EA" w:rsidRPr="00D25D1E" w:rsidRDefault="004A59DF" w:rsidP="0032031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Консультировать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по вопросам заключения, исполнения, изменения, расторжения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>, а также по вопросам оказания услуг по передаче электрической энергии (мощности).</w:t>
      </w:r>
    </w:p>
    <w:p w14:paraId="51349CC7" w14:textId="77777777" w:rsidR="001842EA" w:rsidRPr="00D25D1E" w:rsidRDefault="004A59DF" w:rsidP="0032031B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229C6" w:rsidRPr="00D25D1E">
        <w:rPr>
          <w:rFonts w:ascii="Arial" w:hAnsi="Arial" w:cs="Arial"/>
          <w:sz w:val="22"/>
          <w:szCs w:val="22"/>
        </w:rPr>
        <w:t xml:space="preserve">Уведомлять </w:t>
      </w:r>
      <w:r w:rsidR="00C229C6" w:rsidRPr="00D25D1E">
        <w:rPr>
          <w:rFonts w:ascii="Arial" w:hAnsi="Arial" w:cs="Arial"/>
          <w:b/>
          <w:sz w:val="22"/>
          <w:szCs w:val="22"/>
        </w:rPr>
        <w:t>Потребителя</w:t>
      </w:r>
      <w:r w:rsidR="00C229C6" w:rsidRPr="00D25D1E">
        <w:rPr>
          <w:rFonts w:ascii="Arial" w:hAnsi="Arial" w:cs="Arial"/>
          <w:sz w:val="22"/>
          <w:szCs w:val="22"/>
        </w:rPr>
        <w:t xml:space="preserve"> в установленном порядке о предстоящем введении полного и (или) частичного ограничения режима потребления электрической энергии (мощности) в порядке и случаях, предусмотренных настоящим </w:t>
      </w:r>
      <w:r w:rsidR="00C229C6" w:rsidRPr="00D25D1E">
        <w:rPr>
          <w:rFonts w:ascii="Arial" w:hAnsi="Arial" w:cs="Arial"/>
          <w:b/>
          <w:sz w:val="22"/>
          <w:szCs w:val="22"/>
        </w:rPr>
        <w:t>Договором</w:t>
      </w:r>
      <w:r w:rsidR="00C229C6" w:rsidRPr="00D25D1E">
        <w:rPr>
          <w:rFonts w:ascii="Arial" w:hAnsi="Arial" w:cs="Arial"/>
          <w:sz w:val="22"/>
          <w:szCs w:val="22"/>
        </w:rPr>
        <w:t xml:space="preserve"> и действующим законодательством.</w:t>
      </w:r>
    </w:p>
    <w:p w14:paraId="51349CC8" w14:textId="77777777" w:rsidR="001842EA" w:rsidRPr="00E62878" w:rsidRDefault="004A59DF" w:rsidP="00E62878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62878">
        <w:rPr>
          <w:rFonts w:ascii="Arial" w:hAnsi="Arial" w:cs="Arial"/>
          <w:sz w:val="22"/>
          <w:szCs w:val="22"/>
        </w:rPr>
        <w:t xml:space="preserve">Осуществлять все действия, необходимые для реализации прав </w:t>
      </w:r>
      <w:r w:rsidRPr="00E62878">
        <w:rPr>
          <w:rFonts w:ascii="Arial" w:hAnsi="Arial" w:cs="Arial"/>
          <w:b/>
          <w:sz w:val="22"/>
          <w:szCs w:val="22"/>
        </w:rPr>
        <w:t>Потребителя</w:t>
      </w:r>
      <w:r w:rsidRPr="00E62878">
        <w:rPr>
          <w:rFonts w:ascii="Arial" w:hAnsi="Arial" w:cs="Arial"/>
          <w:sz w:val="22"/>
          <w:szCs w:val="22"/>
        </w:rPr>
        <w:t xml:space="preserve">, предусмотренных </w:t>
      </w:r>
      <w:r w:rsidRPr="00E62878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E62878">
        <w:rPr>
          <w:rFonts w:ascii="Arial" w:hAnsi="Arial" w:cs="Arial"/>
          <w:sz w:val="22"/>
          <w:szCs w:val="22"/>
        </w:rPr>
        <w:t>.</w:t>
      </w:r>
    </w:p>
    <w:p w14:paraId="51349CC9" w14:textId="77777777" w:rsidR="001842EA" w:rsidRPr="00D25D1E" w:rsidRDefault="004A59DF" w:rsidP="0032031B">
      <w:pPr>
        <w:tabs>
          <w:tab w:val="left" w:pos="0"/>
          <w:tab w:val="num" w:pos="144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3.2. Продавец вправе:</w:t>
      </w:r>
    </w:p>
    <w:p w14:paraId="51349CCA" w14:textId="77777777" w:rsidR="001842EA" w:rsidRPr="00D25D1E" w:rsidRDefault="004A59DF" w:rsidP="0032031B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firstLine="567"/>
        <w:outlineLvl w:val="1"/>
        <w:rPr>
          <w:rFonts w:ascii="Arial" w:hAnsi="Arial" w:cs="Arial"/>
          <w:sz w:val="22"/>
          <w:szCs w:val="22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</w:t>
      </w:r>
      <w:r w:rsidR="00C229C6" w:rsidRPr="00D25D1E">
        <w:rPr>
          <w:rFonts w:ascii="Arial" w:hAnsi="Arial" w:cs="Arial"/>
          <w:sz w:val="22"/>
          <w:szCs w:val="22"/>
        </w:rPr>
        <w:t xml:space="preserve">Инициировать введение полного или частичного ограничения режима потребления электрической энергии (мощности) в случаях и в порядке, предусмотренном действующим законодательством, требовать компенсации расходов на оплату действий по введению ограничения режима потребления </w:t>
      </w:r>
      <w:r w:rsidR="00C229C6" w:rsidRPr="00D25D1E">
        <w:rPr>
          <w:rFonts w:ascii="Arial" w:hAnsi="Arial" w:cs="Arial"/>
          <w:b/>
          <w:sz w:val="22"/>
          <w:szCs w:val="22"/>
        </w:rPr>
        <w:t xml:space="preserve">Потребителя </w:t>
      </w:r>
      <w:r w:rsidR="00C229C6" w:rsidRPr="00D25D1E">
        <w:rPr>
          <w:rFonts w:ascii="Arial" w:hAnsi="Arial" w:cs="Arial"/>
          <w:sz w:val="22"/>
          <w:szCs w:val="22"/>
        </w:rPr>
        <w:t>и последующему его возобновлению.</w:t>
      </w:r>
    </w:p>
    <w:p w14:paraId="51349CCB" w14:textId="77777777" w:rsidR="001842EA" w:rsidRPr="00D25D1E" w:rsidRDefault="004A59DF" w:rsidP="0032031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firstLine="567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Положения настоящего пункта применяются с учетом порядка, установленного действующим законодательством, в отношении потребителей</w:t>
      </w:r>
      <w:r w:rsidRPr="00D25D1E">
        <w:rPr>
          <w:rFonts w:ascii="Arial" w:hAnsi="Arial" w:cs="Arial"/>
          <w:b/>
          <w:sz w:val="22"/>
          <w:szCs w:val="22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имеющих акт согласования технологической и (или) аварийной брони, составленный и согласованный в установленном </w:t>
      </w:r>
      <w:hyperlink r:id="rId11" w:history="1">
        <w:r w:rsidRPr="00D25D1E">
          <w:rPr>
            <w:rFonts w:ascii="Arial" w:hAnsi="Arial" w:cs="Arial"/>
            <w:sz w:val="22"/>
            <w:szCs w:val="22"/>
          </w:rPr>
          <w:t>законодательством</w:t>
        </w:r>
      </w:hyperlink>
      <w:r w:rsidRPr="00D25D1E">
        <w:rPr>
          <w:rFonts w:ascii="Arial" w:hAnsi="Arial" w:cs="Arial"/>
          <w:sz w:val="22"/>
          <w:szCs w:val="22"/>
        </w:rPr>
        <w:t xml:space="preserve"> Российской Федерации об электроэнергетике порядке, а также в отношении потребителей (их отдельных объектов энергоснабжения), частичное или полное ограничение режима потребления которых может привести 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энергии.</w:t>
      </w:r>
    </w:p>
    <w:p w14:paraId="51349CCC" w14:textId="77777777" w:rsidR="001842EA" w:rsidRPr="00D25D1E" w:rsidRDefault="004A59DF" w:rsidP="0032031B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567"/>
        </w:tabs>
        <w:ind w:left="0"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Иметь доступ для своих уполномоченных представителей к электрическим установкам и измерительному комплексу Объектов, </w:t>
      </w:r>
      <w:r w:rsidR="00663E45" w:rsidRPr="00D25D1E">
        <w:rPr>
          <w:rFonts w:ascii="Arial" w:hAnsi="Arial" w:cs="Arial"/>
          <w:sz w:val="22"/>
          <w:szCs w:val="22"/>
        </w:rPr>
        <w:t xml:space="preserve">к местам установки приборов учета, </w:t>
      </w:r>
      <w:r w:rsidRPr="00D25D1E">
        <w:rPr>
          <w:rFonts w:ascii="Arial" w:hAnsi="Arial" w:cs="Arial"/>
          <w:sz w:val="22"/>
          <w:szCs w:val="22"/>
        </w:rPr>
        <w:t>а также к необходимой технической документации, связанной с исполнением настоящего</w:t>
      </w:r>
      <w:r w:rsidRPr="00D25D1E">
        <w:rPr>
          <w:rFonts w:ascii="Arial" w:hAnsi="Arial" w:cs="Arial"/>
          <w:b/>
          <w:sz w:val="22"/>
          <w:szCs w:val="22"/>
        </w:rPr>
        <w:t xml:space="preserve"> Договора,</w:t>
      </w:r>
      <w:r w:rsidRPr="00D25D1E">
        <w:rPr>
          <w:rFonts w:ascii="Arial" w:hAnsi="Arial" w:cs="Arial"/>
          <w:sz w:val="22"/>
          <w:szCs w:val="22"/>
        </w:rPr>
        <w:t xml:space="preserve"> для:</w:t>
      </w:r>
    </w:p>
    <w:p w14:paraId="51349CCD" w14:textId="77777777" w:rsidR="001842EA" w:rsidRPr="00D25D1E" w:rsidRDefault="004A59DF" w:rsidP="0032031B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проверки условий эксплуатации и сохранности приборов учета, проверки достоверности учета электроэнергии, </w:t>
      </w:r>
      <w:r w:rsidR="00663E45" w:rsidRPr="00D25D1E">
        <w:rPr>
          <w:rFonts w:ascii="Arial" w:hAnsi="Arial" w:cs="Arial"/>
          <w:sz w:val="22"/>
          <w:szCs w:val="22"/>
        </w:rPr>
        <w:t xml:space="preserve">снятия показаний, </w:t>
      </w:r>
      <w:r w:rsidRPr="00D25D1E">
        <w:rPr>
          <w:rFonts w:ascii="Arial" w:hAnsi="Arial" w:cs="Arial"/>
          <w:sz w:val="22"/>
          <w:szCs w:val="22"/>
        </w:rPr>
        <w:t xml:space="preserve">проверки правильности снятия показаний, достоверности представленных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сведений о показаниях приборов учета электрической энергии, снятия контрольных показаний в  порядке и с периодичностью, установленной </w:t>
      </w:r>
      <w:r w:rsidRPr="00817083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D25D1E">
        <w:rPr>
          <w:rFonts w:ascii="Arial" w:hAnsi="Arial" w:cs="Arial"/>
          <w:sz w:val="22"/>
          <w:szCs w:val="22"/>
        </w:rPr>
        <w:t xml:space="preserve">, </w:t>
      </w:r>
      <w:r w:rsidR="00663E45" w:rsidRPr="00D25D1E">
        <w:rPr>
          <w:rFonts w:ascii="Arial" w:hAnsi="Arial" w:cs="Arial"/>
          <w:sz w:val="22"/>
          <w:szCs w:val="22"/>
        </w:rPr>
        <w:t>совершения действий по установке, вводу в эксплуатацию и демонтажу прибора учета</w:t>
      </w:r>
      <w:r w:rsidRPr="00D25D1E">
        <w:rPr>
          <w:rFonts w:ascii="Arial" w:hAnsi="Arial" w:cs="Arial"/>
          <w:sz w:val="22"/>
          <w:szCs w:val="22"/>
        </w:rPr>
        <w:t xml:space="preserve">; </w:t>
      </w:r>
    </w:p>
    <w:p w14:paraId="51349CCE" w14:textId="77777777" w:rsidR="001842EA" w:rsidRPr="00D25D1E" w:rsidRDefault="004A59DF" w:rsidP="0032031B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составления акта неучтенного потребления энергии (мощности);</w:t>
      </w:r>
    </w:p>
    <w:p w14:paraId="51349CCF" w14:textId="77777777" w:rsidR="001842EA" w:rsidRPr="00D25D1E" w:rsidRDefault="004A59DF" w:rsidP="0032031B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проведения замеров для определения качества энергии;</w:t>
      </w:r>
    </w:p>
    <w:p w14:paraId="51349CD0" w14:textId="77777777" w:rsidR="001842EA" w:rsidRPr="00D25D1E" w:rsidRDefault="004A59DF" w:rsidP="0032031B">
      <w:pPr>
        <w:pStyle w:val="ConsPlusNormal"/>
        <w:tabs>
          <w:tab w:val="left" w:pos="851"/>
        </w:tabs>
        <w:ind w:firstLine="567"/>
        <w:jc w:val="both"/>
        <w:rPr>
          <w:sz w:val="22"/>
          <w:szCs w:val="22"/>
        </w:rPr>
      </w:pPr>
      <w:r w:rsidRPr="00D25D1E">
        <w:rPr>
          <w:b/>
          <w:sz w:val="22"/>
          <w:szCs w:val="22"/>
        </w:rPr>
        <w:t>г)</w:t>
      </w:r>
      <w:r w:rsidRPr="00D25D1E">
        <w:rPr>
          <w:sz w:val="22"/>
          <w:szCs w:val="22"/>
        </w:rPr>
        <w:t xml:space="preserve"> ограничения полностью или частично режима потребления </w:t>
      </w:r>
      <w:r w:rsidR="00AB7BEF" w:rsidRPr="001512F4">
        <w:rPr>
          <w:sz w:val="22"/>
          <w:szCs w:val="22"/>
          <w:highlight w:val="yellow"/>
        </w:rPr>
        <w:t>электрической</w:t>
      </w:r>
      <w:r w:rsidR="00AB7BEF">
        <w:rPr>
          <w:sz w:val="22"/>
          <w:szCs w:val="22"/>
        </w:rPr>
        <w:t xml:space="preserve"> </w:t>
      </w:r>
      <w:r w:rsidRPr="00D25D1E">
        <w:rPr>
          <w:sz w:val="22"/>
          <w:szCs w:val="22"/>
        </w:rPr>
        <w:t xml:space="preserve">энергии (мощности) согласно порядка, установленного действующим законодательством. </w:t>
      </w:r>
    </w:p>
    <w:p w14:paraId="51349CD1" w14:textId="77777777" w:rsidR="001842EA" w:rsidRDefault="004A59DF" w:rsidP="0032031B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709"/>
        </w:tabs>
        <w:ind w:left="0"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При обнаружении фактов безуч</w:t>
      </w:r>
      <w:r w:rsidR="00817083" w:rsidRPr="00817083">
        <w:rPr>
          <w:rFonts w:ascii="Arial" w:hAnsi="Arial" w:cs="Arial"/>
          <w:sz w:val="22"/>
          <w:szCs w:val="22"/>
          <w:highlight w:val="yellow"/>
        </w:rPr>
        <w:t>е</w:t>
      </w:r>
      <w:r w:rsidRPr="00D25D1E">
        <w:rPr>
          <w:rFonts w:ascii="Arial" w:hAnsi="Arial" w:cs="Arial"/>
          <w:sz w:val="22"/>
          <w:szCs w:val="22"/>
        </w:rPr>
        <w:t xml:space="preserve">тного потребления электрической энергии выдавать обязательные для исполнения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D25D1E">
        <w:rPr>
          <w:rFonts w:ascii="Arial" w:hAnsi="Arial" w:cs="Arial"/>
          <w:sz w:val="22"/>
          <w:szCs w:val="22"/>
        </w:rPr>
        <w:t xml:space="preserve">предписание на устранение выявленных нарушений с указанием срока устранения нарушения, </w:t>
      </w:r>
      <w:r w:rsidR="00C65F31" w:rsidRPr="00230AC4">
        <w:rPr>
          <w:rFonts w:ascii="Arial" w:hAnsi="Arial" w:cs="Arial"/>
          <w:sz w:val="22"/>
          <w:szCs w:val="22"/>
          <w:highlight w:val="yellow"/>
        </w:rPr>
        <w:t xml:space="preserve">при несогласии </w:t>
      </w:r>
      <w:r w:rsidR="00C65F31" w:rsidRPr="00230AC4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C65F31" w:rsidRPr="00230AC4">
        <w:rPr>
          <w:rFonts w:ascii="Arial" w:hAnsi="Arial" w:cs="Arial"/>
          <w:sz w:val="22"/>
          <w:szCs w:val="22"/>
          <w:highlight w:val="yellow"/>
        </w:rPr>
        <w:t xml:space="preserve"> с нарушением предложить</w:t>
      </w:r>
      <w:r w:rsidR="00C65F31" w:rsidRPr="0017493C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направить прибор учета на экспертизу в связи с выявлением факта безучетного потребления электрической энергии (мощности). </w:t>
      </w:r>
    </w:p>
    <w:p w14:paraId="51349CD2" w14:textId="77777777" w:rsidR="00431EAE" w:rsidRPr="00431EAE" w:rsidRDefault="004A59DF" w:rsidP="00431EAE">
      <w:pPr>
        <w:pStyle w:val="afe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2F59C9">
        <w:rPr>
          <w:rFonts w:ascii="Arial" w:hAnsi="Arial" w:cs="Arial"/>
          <w:sz w:val="22"/>
          <w:szCs w:val="22"/>
          <w:highlight w:val="yellow"/>
        </w:rPr>
        <w:t xml:space="preserve">Информировать </w:t>
      </w:r>
      <w:r w:rsidRPr="00431EAE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F59C9">
        <w:rPr>
          <w:rFonts w:ascii="Arial" w:hAnsi="Arial" w:cs="Arial"/>
          <w:sz w:val="22"/>
          <w:szCs w:val="22"/>
          <w:highlight w:val="yellow"/>
        </w:rPr>
        <w:t xml:space="preserve"> посредством телефонной (сотовой) связи о состоянии расчетов за потребленную электрическую энергию (мощность).</w:t>
      </w:r>
    </w:p>
    <w:p w14:paraId="51349CD3" w14:textId="77777777" w:rsidR="001842EA" w:rsidRPr="00D25D1E" w:rsidRDefault="004A59DF" w:rsidP="0032031B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709"/>
        </w:tabs>
        <w:ind w:left="0"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В одностороннем порядке отказаться от исполнения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полностью, письменно уведомив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об этом за 10 (Десять) рабочих дней до заявляемой даты отказа от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, при неисполнении или ненадлежащем исполнении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обязательств по оплате, при условии соблюдения прав и законных интересов потребителей, добросовестно исполняющих свои обязательства по оплате электрической энергии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3"/>
      </w:r>
      <w:r w:rsidRPr="00C65F31">
        <w:rPr>
          <w:rFonts w:ascii="Arial" w:hAnsi="Arial" w:cs="Arial"/>
          <w:sz w:val="22"/>
          <w:szCs w:val="22"/>
        </w:rPr>
        <w:t>.</w:t>
      </w:r>
    </w:p>
    <w:p w14:paraId="51349CD4" w14:textId="77777777" w:rsidR="001842EA" w:rsidRPr="00D25D1E" w:rsidRDefault="004A59DF" w:rsidP="0032031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Данное условие настоящего </w:t>
      </w:r>
      <w:r w:rsidRPr="00817083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неприменимо в отношении </w:t>
      </w:r>
      <w:r w:rsidR="00431EAE" w:rsidRPr="00431EAE">
        <w:rPr>
          <w:rFonts w:ascii="Arial" w:hAnsi="Arial" w:cs="Arial"/>
          <w:b/>
          <w:sz w:val="22"/>
          <w:szCs w:val="22"/>
          <w:highlight w:val="yellow"/>
        </w:rPr>
        <w:t>П</w:t>
      </w:r>
      <w:r w:rsidRPr="00431EAE">
        <w:rPr>
          <w:rFonts w:ascii="Arial" w:hAnsi="Arial" w:cs="Arial"/>
          <w:b/>
          <w:sz w:val="22"/>
          <w:szCs w:val="22"/>
          <w:highlight w:val="yellow"/>
        </w:rPr>
        <w:t>отребителей</w:t>
      </w:r>
      <w:r w:rsidRPr="00D25D1E">
        <w:rPr>
          <w:rFonts w:ascii="Arial" w:hAnsi="Arial" w:cs="Arial"/>
          <w:sz w:val="22"/>
          <w:szCs w:val="22"/>
        </w:rPr>
        <w:t xml:space="preserve"> (отдельных объектов), ограничение режима потребления которых может привести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энергии.</w:t>
      </w:r>
    </w:p>
    <w:p w14:paraId="51349CD5" w14:textId="77777777" w:rsidR="001842EA" w:rsidRDefault="004A59DF" w:rsidP="001512F4">
      <w:pPr>
        <w:tabs>
          <w:tab w:val="left" w:pos="993"/>
          <w:tab w:val="left" w:pos="1134"/>
          <w:tab w:val="left" w:pos="1276"/>
        </w:tabs>
        <w:ind w:firstLine="540"/>
        <w:jc w:val="both"/>
      </w:pPr>
      <w:r w:rsidRPr="00D25D1E">
        <w:rPr>
          <w:rFonts w:ascii="Arial" w:hAnsi="Arial" w:cs="Arial"/>
          <w:b/>
          <w:sz w:val="22"/>
          <w:szCs w:val="22"/>
        </w:rPr>
        <w:t>3.2.</w:t>
      </w:r>
      <w:r w:rsidR="00431EAE" w:rsidRPr="00431EAE">
        <w:rPr>
          <w:rFonts w:ascii="Arial" w:hAnsi="Arial" w:cs="Arial"/>
          <w:b/>
          <w:sz w:val="22"/>
          <w:szCs w:val="22"/>
          <w:highlight w:val="yellow"/>
        </w:rPr>
        <w:t>6.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Изменить номер настоящего </w:t>
      </w:r>
      <w:r w:rsidRPr="007C299F">
        <w:rPr>
          <w:rFonts w:ascii="Arial" w:hAnsi="Arial" w:cs="Arial"/>
          <w:b/>
          <w:sz w:val="22"/>
          <w:szCs w:val="22"/>
          <w:highlight w:val="yellow"/>
        </w:rPr>
        <w:t>Договора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4"/>
      </w:r>
      <w:r w:rsidRPr="00D25D1E">
        <w:rPr>
          <w:rFonts w:ascii="Arial" w:hAnsi="Arial" w:cs="Arial"/>
          <w:sz w:val="22"/>
          <w:szCs w:val="22"/>
        </w:rPr>
        <w:t xml:space="preserve">, адрес электронной почты, единый номер </w:t>
      </w:r>
      <w:r w:rsidRPr="00D25D1E">
        <w:rPr>
          <w:rFonts w:ascii="Arial" w:hAnsi="Arial" w:cs="Arial"/>
          <w:sz w:val="22"/>
          <w:szCs w:val="22"/>
          <w:lang w:val="en-US"/>
        </w:rPr>
        <w:t>call</w:t>
      </w:r>
      <w:r w:rsidRPr="00D25D1E">
        <w:rPr>
          <w:rFonts w:ascii="Arial" w:hAnsi="Arial" w:cs="Arial"/>
          <w:sz w:val="22"/>
          <w:szCs w:val="22"/>
        </w:rPr>
        <w:t xml:space="preserve">-центра (п. 4.3 настоящего Договора) при условии письменного уведомления </w:t>
      </w:r>
      <w:r w:rsidRPr="007C299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способом, позволяющим подтвердить получение </w:t>
      </w:r>
      <w:r w:rsidRPr="007C299F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указанного уведомления.</w:t>
      </w:r>
      <w:r w:rsidR="009C3E19" w:rsidRPr="009C3E19">
        <w:rPr>
          <w:rFonts w:ascii="Arial" w:hAnsi="Arial" w:cs="Arial"/>
          <w:iCs/>
          <w:sz w:val="22"/>
          <w:szCs w:val="22"/>
          <w:highlight w:val="yellow"/>
        </w:rPr>
        <w:t xml:space="preserve"> </w:t>
      </w:r>
      <w:r w:rsidR="009C3E19" w:rsidRPr="00E42B6C">
        <w:rPr>
          <w:rFonts w:ascii="Arial" w:hAnsi="Arial" w:cs="Arial"/>
          <w:iCs/>
          <w:sz w:val="22"/>
          <w:szCs w:val="22"/>
          <w:highlight w:val="yellow"/>
        </w:rPr>
        <w:t xml:space="preserve">При этом при изменении данных, указанных в настоящем пункте, подписание дополнительных соглашений к </w:t>
      </w:r>
      <w:r w:rsidR="009C3E19" w:rsidRPr="00C74951">
        <w:rPr>
          <w:rFonts w:ascii="Arial" w:hAnsi="Arial" w:cs="Arial"/>
          <w:b/>
          <w:iCs/>
          <w:sz w:val="22"/>
          <w:szCs w:val="22"/>
          <w:highlight w:val="yellow"/>
        </w:rPr>
        <w:t>Договору</w:t>
      </w:r>
      <w:r w:rsidR="009C3E19"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не требуется. Новые данные применяются при исполнении </w:t>
      </w:r>
      <w:r w:rsidR="009C3E19" w:rsidRPr="009C3E19">
        <w:rPr>
          <w:rFonts w:ascii="Arial" w:hAnsi="Arial" w:cs="Arial"/>
          <w:b/>
          <w:iCs/>
          <w:sz w:val="22"/>
          <w:szCs w:val="22"/>
          <w:highlight w:val="yellow"/>
        </w:rPr>
        <w:t>Договора</w:t>
      </w:r>
      <w:r w:rsidR="009C3E19"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на основании уведомления </w:t>
      </w:r>
      <w:r w:rsidR="009C3E19" w:rsidRPr="009C3E19">
        <w:rPr>
          <w:rFonts w:ascii="Arial" w:hAnsi="Arial" w:cs="Arial"/>
          <w:b/>
          <w:iCs/>
          <w:sz w:val="22"/>
          <w:szCs w:val="22"/>
          <w:highlight w:val="yellow"/>
        </w:rPr>
        <w:t>Продавца</w:t>
      </w:r>
      <w:r w:rsidR="009C3E19" w:rsidRPr="00E42B6C">
        <w:rPr>
          <w:rFonts w:ascii="Arial" w:hAnsi="Arial" w:cs="Arial"/>
          <w:iCs/>
          <w:sz w:val="22"/>
          <w:szCs w:val="22"/>
          <w:highlight w:val="yellow"/>
        </w:rPr>
        <w:t>.</w:t>
      </w:r>
    </w:p>
    <w:p w14:paraId="51349CD6" w14:textId="77777777" w:rsidR="0086470C" w:rsidRDefault="004A59DF" w:rsidP="0032031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sz w:val="22"/>
          <w:szCs w:val="22"/>
        </w:rPr>
      </w:pPr>
      <w:r w:rsidRPr="00454FFC">
        <w:rPr>
          <w:rFonts w:ascii="Arial" w:hAnsi="Arial" w:cs="Arial"/>
          <w:b/>
          <w:sz w:val="22"/>
          <w:szCs w:val="22"/>
          <w:highlight w:val="yellow"/>
        </w:rPr>
        <w:t xml:space="preserve">3.2.7. </w:t>
      </w:r>
      <w:r w:rsidRPr="00454FFC">
        <w:rPr>
          <w:rFonts w:ascii="Arial" w:hAnsi="Arial" w:cs="Arial"/>
          <w:sz w:val="22"/>
          <w:szCs w:val="22"/>
          <w:highlight w:val="yellow"/>
        </w:rPr>
        <w:t xml:space="preserve">Осуществлять 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иные полномочия (права), предусмотренные </w:t>
      </w:r>
      <w:r w:rsidRPr="00FE782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51349CD7" w14:textId="77777777" w:rsidR="0086470C" w:rsidRPr="00454FFC" w:rsidRDefault="0086470C" w:rsidP="0032031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b/>
          <w:sz w:val="22"/>
          <w:szCs w:val="22"/>
        </w:rPr>
      </w:pPr>
    </w:p>
    <w:p w14:paraId="51349CD8" w14:textId="77777777" w:rsidR="001842EA" w:rsidRPr="00D25D1E" w:rsidRDefault="004A59DF" w:rsidP="0032031B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3.3.  Потребитель обязан:</w:t>
      </w:r>
    </w:p>
    <w:p w14:paraId="51349CD9" w14:textId="77777777" w:rsidR="001842EA" w:rsidRPr="00D25D1E" w:rsidRDefault="004A59DF" w:rsidP="0032031B">
      <w:pPr>
        <w:pStyle w:val="33"/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D25D1E">
        <w:rPr>
          <w:rFonts w:ascii="Arial" w:hAnsi="Arial" w:cs="Arial"/>
          <w:b w:val="0"/>
          <w:sz w:val="22"/>
          <w:szCs w:val="22"/>
        </w:rPr>
        <w:t xml:space="preserve">Принять электрическую энергию (мощность) в точке(-ах) поставки </w:t>
      </w:r>
      <w:r w:rsidRPr="00D25D1E">
        <w:rPr>
          <w:rFonts w:ascii="Arial" w:hAnsi="Arial" w:cs="Arial"/>
          <w:sz w:val="22"/>
          <w:szCs w:val="22"/>
        </w:rPr>
        <w:t>(Приложение №</w:t>
      </w:r>
      <w:r w:rsidR="007C299F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1 к настоящему Договору) </w:t>
      </w:r>
      <w:r w:rsidRPr="00D25D1E">
        <w:rPr>
          <w:rFonts w:ascii="Arial" w:hAnsi="Arial" w:cs="Arial"/>
          <w:b w:val="0"/>
          <w:sz w:val="22"/>
          <w:szCs w:val="22"/>
        </w:rPr>
        <w:t xml:space="preserve">в соответствии с условиями настоящего </w:t>
      </w:r>
      <w:r w:rsidRPr="00D25D1E">
        <w:rPr>
          <w:rFonts w:ascii="Arial" w:hAnsi="Arial" w:cs="Arial"/>
          <w:sz w:val="22"/>
          <w:szCs w:val="22"/>
        </w:rPr>
        <w:t>Договора</w:t>
      </w:r>
      <w:r w:rsidRPr="00D25D1E">
        <w:rPr>
          <w:rFonts w:ascii="Arial" w:hAnsi="Arial" w:cs="Arial"/>
          <w:b w:val="0"/>
          <w:sz w:val="22"/>
          <w:szCs w:val="22"/>
        </w:rPr>
        <w:t xml:space="preserve">. Соблюдать предусмотренный </w:t>
      </w:r>
      <w:r w:rsidRPr="00D25D1E">
        <w:rPr>
          <w:rFonts w:ascii="Arial" w:hAnsi="Arial" w:cs="Arial"/>
          <w:sz w:val="22"/>
          <w:szCs w:val="22"/>
        </w:rPr>
        <w:t>Договором</w:t>
      </w:r>
      <w:r w:rsidRPr="00D25D1E">
        <w:rPr>
          <w:rFonts w:ascii="Arial" w:hAnsi="Arial" w:cs="Arial"/>
          <w:b w:val="0"/>
          <w:sz w:val="22"/>
          <w:szCs w:val="22"/>
        </w:rPr>
        <w:t xml:space="preserve"> и документами о технологическом присоединении режим потребления электрической энергии (мощности). </w:t>
      </w:r>
    </w:p>
    <w:p w14:paraId="51349CDA" w14:textId="77777777" w:rsidR="001842EA" w:rsidRPr="00D25D1E" w:rsidRDefault="004A59DF" w:rsidP="0032031B">
      <w:pPr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Обеспечить собственными силами </w:t>
      </w:r>
      <w:r w:rsidR="004C7A32" w:rsidRPr="00230AC4">
        <w:rPr>
          <w:rFonts w:ascii="Arial" w:hAnsi="Arial" w:cs="Arial"/>
          <w:color w:val="FF0000"/>
          <w:sz w:val="22"/>
          <w:szCs w:val="22"/>
          <w:highlight w:val="yellow"/>
        </w:rPr>
        <w:t xml:space="preserve">в соответствии с п. 4.8. </w:t>
      </w:r>
      <w:r w:rsidR="004C7A32" w:rsidRPr="00230AC4">
        <w:rPr>
          <w:rFonts w:ascii="Arial" w:hAnsi="Arial" w:cs="Arial"/>
          <w:b/>
          <w:color w:val="FF0000"/>
          <w:sz w:val="22"/>
          <w:szCs w:val="22"/>
          <w:highlight w:val="yellow"/>
        </w:rPr>
        <w:t>Договора</w:t>
      </w:r>
      <w:r w:rsidR="004C7A32" w:rsidRPr="00230AC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25D1E">
        <w:rPr>
          <w:rFonts w:ascii="Arial" w:hAnsi="Arial" w:cs="Arial"/>
          <w:sz w:val="22"/>
          <w:szCs w:val="22"/>
        </w:rPr>
        <w:t xml:space="preserve">ежемесячное получение от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уполномоченным лицом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счета на оплату потребленной электрической энергии (мощности), универсального передаточного документа за соответствующий расчетный период до 15 </w:t>
      </w:r>
      <w:r w:rsidR="00BE452D" w:rsidRPr="00BE452D">
        <w:rPr>
          <w:rFonts w:ascii="Arial" w:hAnsi="Arial" w:cs="Arial"/>
          <w:sz w:val="22"/>
          <w:szCs w:val="22"/>
          <w:highlight w:val="yellow"/>
        </w:rPr>
        <w:t>(Пятнадцатого)</w:t>
      </w:r>
      <w:r w:rsidR="00BE452D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числа месяца, следующего за расчетным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5"/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DB" w14:textId="77777777" w:rsidR="001842EA" w:rsidRPr="00D25D1E" w:rsidRDefault="004A59DF" w:rsidP="0032031B">
      <w:pPr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Оплачивать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электрическую энергию (мощность) и услуги, </w:t>
      </w:r>
      <w:r w:rsidRPr="00D25D1E">
        <w:rPr>
          <w:rFonts w:ascii="Arial" w:hAnsi="Arial" w:cs="Arial"/>
          <w:bCs/>
          <w:sz w:val="22"/>
          <w:szCs w:val="22"/>
        </w:rPr>
        <w:t xml:space="preserve">оказание которых является неотъемлемой частью процесса поставки электрической энергии </w:t>
      </w:r>
      <w:r w:rsidRPr="00D25D1E">
        <w:rPr>
          <w:rFonts w:ascii="Arial" w:hAnsi="Arial" w:cs="Arial"/>
          <w:b/>
          <w:bCs/>
          <w:sz w:val="22"/>
          <w:szCs w:val="22"/>
        </w:rPr>
        <w:t>Потребителю</w:t>
      </w:r>
      <w:r w:rsidRPr="00D25D1E">
        <w:rPr>
          <w:rFonts w:ascii="Arial" w:hAnsi="Arial" w:cs="Arial"/>
          <w:sz w:val="22"/>
          <w:szCs w:val="22"/>
        </w:rPr>
        <w:t xml:space="preserve">, в порядке и в сроки, предусмотренные настоящим </w:t>
      </w:r>
      <w:r w:rsidRPr="00D25D1E">
        <w:rPr>
          <w:rFonts w:ascii="Arial" w:hAnsi="Arial" w:cs="Arial"/>
          <w:b/>
          <w:sz w:val="22"/>
          <w:szCs w:val="22"/>
        </w:rPr>
        <w:t>Договором</w:t>
      </w:r>
      <w:r w:rsidRPr="00D25D1E">
        <w:rPr>
          <w:rFonts w:ascii="Arial" w:hAnsi="Arial" w:cs="Arial"/>
          <w:sz w:val="22"/>
          <w:szCs w:val="22"/>
        </w:rPr>
        <w:t xml:space="preserve">. </w:t>
      </w:r>
    </w:p>
    <w:p w14:paraId="51349CDC" w14:textId="77777777" w:rsidR="001842EA" w:rsidRPr="00D25D1E" w:rsidRDefault="004A59DF" w:rsidP="0032031B">
      <w:pPr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Поддерживать на границе раздела балансовой принадлежности электросети значения показателей качества электроэнергии, обусловленные работой его энергопринимающих устройств,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в соответствии с требованиями законодательства Российской Федерации о техническом регулировании</w:t>
      </w:r>
      <w:r w:rsidRPr="00D25D1E">
        <w:rPr>
          <w:rFonts w:ascii="Arial" w:hAnsi="Arial" w:cs="Arial"/>
          <w:sz w:val="22"/>
          <w:szCs w:val="22"/>
        </w:rPr>
        <w:t xml:space="preserve"> и иным обязательным требованиям (ГОСТ), в том числе соблюдать установленные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значения соотношения потребления активной и реактивной мощности для отдельных энергопринимающих устройств (групп энергопринимающих устройств)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Потребителя.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Проводить контроль замеров показателей качества электрической энергии на энергопринимающих устройствах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в предусмотренные законодательством РФ сроки, с привлечением представителя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DD" w14:textId="77777777" w:rsidR="001842EA" w:rsidRPr="00D25D1E" w:rsidRDefault="004A59DF" w:rsidP="0032031B">
      <w:pPr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Обеспечивать проведение (с доступом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) замеров показателей качества электрической энергии на энергопринимающих устройствах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="002A31D5">
        <w:rPr>
          <w:rFonts w:ascii="Arial" w:hAnsi="Arial" w:cs="Arial"/>
          <w:b/>
          <w:sz w:val="22"/>
          <w:szCs w:val="22"/>
        </w:rPr>
        <w:t xml:space="preserve"> </w:t>
      </w:r>
      <w:r w:rsidR="002A31D5" w:rsidRPr="002E3562">
        <w:rPr>
          <w:rFonts w:ascii="Arial" w:hAnsi="Arial" w:cs="Arial"/>
          <w:sz w:val="22"/>
          <w:szCs w:val="22"/>
          <w:highlight w:val="yellow"/>
        </w:rPr>
        <w:t>(за исключением энергопринимающих устройств, в отношении которых установлены и введены в эксплуатацию приборы учета (измерительные к</w:t>
      </w:r>
      <w:r w:rsidR="002A31D5" w:rsidRPr="009273F9">
        <w:rPr>
          <w:rFonts w:ascii="Arial" w:hAnsi="Arial" w:cs="Arial"/>
          <w:sz w:val="22"/>
          <w:szCs w:val="22"/>
          <w:highlight w:val="yellow"/>
        </w:rPr>
        <w:t>омплексы) после 1 июля 2020 г.)</w:t>
      </w:r>
      <w:r w:rsidRPr="00D25D1E">
        <w:rPr>
          <w:rFonts w:ascii="Arial" w:hAnsi="Arial" w:cs="Arial"/>
          <w:sz w:val="22"/>
          <w:szCs w:val="22"/>
        </w:rPr>
        <w:t xml:space="preserve">, и предоставлять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информацию о результатах проведенных замеров в течение 3 (Трех) рабочих дней с даты проведения соответствующего замера </w:t>
      </w:r>
      <w:r w:rsidRPr="004C7A32">
        <w:rPr>
          <w:rFonts w:ascii="Arial" w:hAnsi="Arial" w:cs="Arial"/>
          <w:sz w:val="22"/>
          <w:szCs w:val="22"/>
        </w:rPr>
        <w:t>(</w:t>
      </w:r>
      <w:r w:rsidRPr="001512F4">
        <w:rPr>
          <w:rFonts w:ascii="Arial" w:hAnsi="Arial" w:cs="Arial"/>
          <w:sz w:val="22"/>
          <w:szCs w:val="22"/>
        </w:rPr>
        <w:t xml:space="preserve">кроме случаев наличия у </w:t>
      </w:r>
      <w:r w:rsidRPr="001512F4">
        <w:rPr>
          <w:rFonts w:ascii="Arial" w:hAnsi="Arial" w:cs="Arial"/>
          <w:b/>
          <w:sz w:val="22"/>
          <w:szCs w:val="22"/>
        </w:rPr>
        <w:t>Потребителя</w:t>
      </w:r>
      <w:r w:rsidRPr="001512F4">
        <w:rPr>
          <w:rFonts w:ascii="Arial" w:hAnsi="Arial" w:cs="Arial"/>
          <w:sz w:val="22"/>
          <w:szCs w:val="22"/>
        </w:rPr>
        <w:t xml:space="preserve"> системы учета, удаленный доступ к данным которой предоставлен </w:t>
      </w:r>
      <w:r w:rsidRPr="001512F4">
        <w:rPr>
          <w:rFonts w:ascii="Arial" w:hAnsi="Arial" w:cs="Arial"/>
          <w:b/>
          <w:sz w:val="22"/>
          <w:szCs w:val="22"/>
        </w:rPr>
        <w:t>Продавцу</w:t>
      </w:r>
      <w:r w:rsidRPr="001512F4">
        <w:rPr>
          <w:rFonts w:ascii="Arial" w:hAnsi="Arial" w:cs="Arial"/>
          <w:sz w:val="22"/>
          <w:szCs w:val="22"/>
        </w:rPr>
        <w:t>)</w:t>
      </w:r>
      <w:r w:rsidRPr="004C7A32">
        <w:rPr>
          <w:rFonts w:ascii="Arial" w:hAnsi="Arial" w:cs="Arial"/>
          <w:sz w:val="22"/>
          <w:szCs w:val="22"/>
        </w:rPr>
        <w:t xml:space="preserve">, при получении от </w:t>
      </w:r>
      <w:r w:rsidRPr="004C7A32">
        <w:rPr>
          <w:rFonts w:ascii="Arial" w:hAnsi="Arial" w:cs="Arial"/>
          <w:b/>
          <w:sz w:val="22"/>
          <w:szCs w:val="22"/>
        </w:rPr>
        <w:t>Продавца</w:t>
      </w:r>
      <w:r w:rsidRPr="004C7A32">
        <w:rPr>
          <w:rFonts w:ascii="Arial" w:hAnsi="Arial" w:cs="Arial"/>
          <w:sz w:val="22"/>
          <w:szCs w:val="22"/>
        </w:rPr>
        <w:t xml:space="preserve"> требования о проведении контрольных</w:t>
      </w:r>
      <w:r w:rsidRPr="00D25D1E">
        <w:rPr>
          <w:rFonts w:ascii="Arial" w:hAnsi="Arial" w:cs="Arial"/>
          <w:sz w:val="22"/>
          <w:szCs w:val="22"/>
        </w:rPr>
        <w:t xml:space="preserve">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электроэнергетике, в случаях, предусмотренных действующим законодательством</w:t>
      </w:r>
      <w:r w:rsidR="002A31D5" w:rsidRPr="001512F4">
        <w:rPr>
          <w:rFonts w:ascii="Arial" w:hAnsi="Arial" w:cs="Arial"/>
          <w:sz w:val="22"/>
          <w:szCs w:val="22"/>
          <w:highlight w:val="yellow"/>
        </w:rPr>
        <w:t>;</w:t>
      </w:r>
      <w:r w:rsidR="002A31D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A31D5" w:rsidRPr="002A31D5">
        <w:rPr>
          <w:rFonts w:ascii="Arial" w:hAnsi="Arial" w:cs="Arial"/>
          <w:sz w:val="22"/>
          <w:szCs w:val="22"/>
          <w:highlight w:val="yellow"/>
        </w:rPr>
        <w:t xml:space="preserve">обеспечить доступ </w:t>
      </w:r>
      <w:r w:rsidR="002A31D5" w:rsidRPr="002A31D5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2A31D5" w:rsidRPr="002A31D5">
        <w:rPr>
          <w:rFonts w:ascii="Arial" w:hAnsi="Arial" w:cs="Arial"/>
          <w:sz w:val="22"/>
          <w:szCs w:val="22"/>
          <w:highlight w:val="yellow"/>
        </w:rPr>
        <w:t xml:space="preserve"> к энергопринимающим устройствам, находящимся в границах балансовой принадлежности </w:t>
      </w:r>
      <w:r w:rsidR="002A31D5" w:rsidRPr="002A31D5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2A31D5" w:rsidRPr="002A31D5">
        <w:rPr>
          <w:rFonts w:ascii="Arial" w:hAnsi="Arial" w:cs="Arial"/>
          <w:sz w:val="22"/>
          <w:szCs w:val="22"/>
          <w:highlight w:val="yellow"/>
        </w:rPr>
        <w:t>, для осуществления проверок (замеров)</w:t>
      </w:r>
      <w:r w:rsidRPr="00D25D1E">
        <w:rPr>
          <w:rFonts w:ascii="Arial" w:hAnsi="Arial" w:cs="Arial"/>
          <w:sz w:val="22"/>
          <w:szCs w:val="22"/>
        </w:rPr>
        <w:t xml:space="preserve">. </w:t>
      </w:r>
    </w:p>
    <w:p w14:paraId="51349CDE" w14:textId="77777777" w:rsidR="001842EA" w:rsidRPr="00D25D1E" w:rsidRDefault="004A59DF" w:rsidP="0032031B">
      <w:pPr>
        <w:numPr>
          <w:ilvl w:val="0"/>
          <w:numId w:val="6"/>
        </w:numPr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Надлежащим образом за свой счет самостоятельно либо с привлечением третьих лиц обеспечить надлежащее техническое состояние, осуществлять эксплуатацию и техническое обслуживание находящихся в зоне эксплуатационной ответственности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энергопринимающих устройств и объектов электросетевого хозяйства</w:t>
      </w:r>
      <w:r w:rsidR="000272F7"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в соответствии с действующим законодательством и нести ответственность за их состояние.</w:t>
      </w:r>
    </w:p>
    <w:p w14:paraId="51349CDF" w14:textId="77777777" w:rsidR="001A0245" w:rsidRPr="001875CC" w:rsidRDefault="004A59DF" w:rsidP="0032031B">
      <w:pPr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875CC">
        <w:rPr>
          <w:rFonts w:ascii="Arial" w:hAnsi="Arial" w:cs="Arial"/>
          <w:sz w:val="22"/>
          <w:szCs w:val="22"/>
        </w:rPr>
        <w:t xml:space="preserve">Обеспечить сохранность и целостность прибора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 в случае, если приборы учета и (или) иное оборудование, которое используется для обеспечения коммерческого учета электрической энергии (мощности) установлены в границах балансовой принадлежности энергопринимающих устройств </w:t>
      </w:r>
      <w:r w:rsidRPr="00BE452D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875CC">
        <w:rPr>
          <w:rFonts w:ascii="Arial" w:hAnsi="Arial" w:cs="Arial"/>
          <w:sz w:val="22"/>
          <w:szCs w:val="22"/>
        </w:rPr>
        <w:t xml:space="preserve">. </w:t>
      </w:r>
      <w:r w:rsidRPr="001875CC">
        <w:rPr>
          <w:rFonts w:ascii="Arial" w:hAnsi="Arial" w:cs="Arial"/>
          <w:color w:val="000000" w:themeColor="text1"/>
          <w:sz w:val="22"/>
          <w:szCs w:val="22"/>
        </w:rPr>
        <w:t>Не допускать</w:t>
      </w:r>
      <w:r w:rsidRPr="001875CC">
        <w:rPr>
          <w:rFonts w:ascii="Arial" w:hAnsi="Arial" w:cs="Arial"/>
          <w:sz w:val="22"/>
          <w:szCs w:val="22"/>
        </w:rPr>
        <w:t xml:space="preserve"> использование магнитов </w:t>
      </w:r>
      <w:r w:rsidR="004C7A32" w:rsidRPr="00230AC4">
        <w:rPr>
          <w:rFonts w:ascii="Arial" w:hAnsi="Arial" w:cs="Arial"/>
          <w:sz w:val="22"/>
          <w:szCs w:val="22"/>
          <w:highlight w:val="yellow"/>
        </w:rPr>
        <w:t>(воздействия магнитных полей)</w:t>
      </w:r>
      <w:r w:rsidR="004C7A32" w:rsidRPr="00027DF0">
        <w:rPr>
          <w:rFonts w:ascii="Arial" w:hAnsi="Arial" w:cs="Arial"/>
          <w:sz w:val="22"/>
          <w:szCs w:val="22"/>
        </w:rPr>
        <w:t xml:space="preserve"> </w:t>
      </w:r>
      <w:r w:rsidR="004C7A32" w:rsidRPr="005E4A4B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sz w:val="22"/>
          <w:szCs w:val="22"/>
        </w:rPr>
        <w:t xml:space="preserve">с целью вмешательства в работу приборов учета и </w:t>
      </w:r>
      <w:r w:rsidRPr="001875CC">
        <w:rPr>
          <w:rFonts w:ascii="Arial" w:hAnsi="Arial" w:cs="Arial"/>
          <w:color w:val="000000" w:themeColor="text1"/>
          <w:sz w:val="22"/>
          <w:szCs w:val="22"/>
        </w:rPr>
        <w:t>измерительных трансформаторов</w:t>
      </w:r>
      <w:r w:rsidRPr="001875CC">
        <w:rPr>
          <w:rFonts w:ascii="Arial" w:hAnsi="Arial" w:cs="Arial"/>
          <w:sz w:val="22"/>
          <w:szCs w:val="22"/>
        </w:rPr>
        <w:t>.</w:t>
      </w:r>
    </w:p>
    <w:p w14:paraId="51349CE0" w14:textId="77777777" w:rsidR="001842EA" w:rsidRPr="00D25D1E" w:rsidRDefault="004A59DF" w:rsidP="0032031B">
      <w:pPr>
        <w:numPr>
          <w:ilvl w:val="0"/>
          <w:numId w:val="6"/>
        </w:numPr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Беспрепятственно допускать (обеспечить доступ) представителя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="0039382F"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к электроустановкам, приборам учета и</w:t>
      </w:r>
      <w:r w:rsidRPr="0032031B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измерительным трансформаторам, установленным в электроустановках </w:t>
      </w:r>
      <w:r w:rsidRPr="00D25D1E">
        <w:rPr>
          <w:rFonts w:ascii="Arial" w:hAnsi="Arial" w:cs="Arial"/>
          <w:b/>
          <w:sz w:val="22"/>
          <w:szCs w:val="22"/>
        </w:rPr>
        <w:t>Потребителя,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="0039382F" w:rsidRPr="00D25D1E">
        <w:rPr>
          <w:rFonts w:ascii="Arial" w:hAnsi="Arial" w:cs="Arial"/>
          <w:sz w:val="22"/>
          <w:szCs w:val="22"/>
        </w:rPr>
        <w:t xml:space="preserve">к места установки приборов учета, </w:t>
      </w:r>
      <w:r w:rsidRPr="00D25D1E">
        <w:rPr>
          <w:rFonts w:ascii="Arial" w:hAnsi="Arial" w:cs="Arial"/>
          <w:sz w:val="22"/>
          <w:szCs w:val="22"/>
        </w:rPr>
        <w:t xml:space="preserve">в целях проверки условий их эксплуатации и сохранности, </w:t>
      </w:r>
      <w:r w:rsidR="0039382F" w:rsidRPr="00D25D1E">
        <w:rPr>
          <w:rFonts w:ascii="Arial" w:hAnsi="Arial" w:cs="Arial"/>
          <w:sz w:val="22"/>
          <w:szCs w:val="22"/>
        </w:rPr>
        <w:t xml:space="preserve">снятия показаний, в целях </w:t>
      </w:r>
      <w:r w:rsidR="0039382F" w:rsidRPr="00D25D1E">
        <w:rPr>
          <w:rFonts w:ascii="Arial" w:hAnsi="Arial" w:cs="Arial"/>
          <w:color w:val="000000"/>
          <w:sz w:val="22"/>
          <w:szCs w:val="22"/>
        </w:rPr>
        <w:t xml:space="preserve">совершения действий по установке, вводу в эксплуатацию и демонтажу прибора учета, </w:t>
      </w:r>
      <w:r w:rsidRPr="00D25D1E">
        <w:rPr>
          <w:rFonts w:ascii="Arial" w:hAnsi="Arial" w:cs="Arial"/>
          <w:sz w:val="22"/>
          <w:szCs w:val="22"/>
        </w:rPr>
        <w:t xml:space="preserve">проверки </w:t>
      </w:r>
      <w:r w:rsidRPr="00D25D1E">
        <w:rPr>
          <w:rFonts w:ascii="Arial" w:hAnsi="Arial" w:cs="Arial"/>
          <w:color w:val="000000" w:themeColor="text1"/>
          <w:sz w:val="22"/>
          <w:szCs w:val="22"/>
        </w:rPr>
        <w:t>достоверности</w:t>
      </w:r>
      <w:r w:rsidRPr="00D25D1E">
        <w:rPr>
          <w:rFonts w:ascii="Arial" w:hAnsi="Arial" w:cs="Arial"/>
          <w:sz w:val="22"/>
          <w:szCs w:val="22"/>
        </w:rPr>
        <w:t xml:space="preserve"> учета, правильности снятия показаний, снятия контрольных показаний приборов учета </w:t>
      </w:r>
      <w:r w:rsidR="0039382F" w:rsidRPr="00D25D1E">
        <w:rPr>
          <w:rFonts w:ascii="Arial" w:hAnsi="Arial" w:cs="Arial"/>
          <w:color w:val="000000"/>
          <w:sz w:val="22"/>
          <w:szCs w:val="22"/>
        </w:rPr>
        <w:t xml:space="preserve">а также </w:t>
      </w:r>
      <w:r w:rsidR="0039382F" w:rsidRPr="00D25D1E">
        <w:rPr>
          <w:rFonts w:ascii="Arial" w:hAnsi="Arial" w:cs="Arial"/>
          <w:sz w:val="22"/>
          <w:szCs w:val="22"/>
        </w:rPr>
        <w:t xml:space="preserve"> для проведения работ, связанных с эксплуатацией прибора учета и (или) иного оборудования, которые используются для коммерческого учета электрической энергии (мощности) (для случая,</w:t>
      </w:r>
      <w:r w:rsidR="00BE452D">
        <w:rPr>
          <w:rFonts w:ascii="Arial" w:hAnsi="Arial" w:cs="Arial"/>
          <w:sz w:val="22"/>
          <w:szCs w:val="22"/>
        </w:rPr>
        <w:t xml:space="preserve"> </w:t>
      </w:r>
      <w:r w:rsidR="0039382F" w:rsidRPr="00D25D1E">
        <w:rPr>
          <w:rFonts w:ascii="Arial" w:hAnsi="Arial" w:cs="Arial"/>
          <w:sz w:val="22"/>
          <w:szCs w:val="22"/>
        </w:rPr>
        <w:t xml:space="preserve">если в границах балансовой принадлежности энергопринимающего устройства </w:t>
      </w:r>
      <w:r w:rsidR="0039382F" w:rsidRPr="0098414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39382F" w:rsidRPr="00D25D1E">
        <w:rPr>
          <w:rFonts w:ascii="Arial" w:hAnsi="Arial" w:cs="Arial"/>
          <w:sz w:val="22"/>
          <w:szCs w:val="22"/>
        </w:rPr>
        <w:t xml:space="preserve">, установлен прибор учета, принадлежащий другому лицу), </w:t>
      </w:r>
      <w:r w:rsidRPr="00D25D1E">
        <w:rPr>
          <w:rFonts w:ascii="Arial" w:hAnsi="Arial" w:cs="Arial"/>
          <w:sz w:val="22"/>
          <w:szCs w:val="22"/>
        </w:rPr>
        <w:t xml:space="preserve">и в иных целях, предусмотренных настоящим </w:t>
      </w:r>
      <w:r w:rsidRPr="00D25D1E">
        <w:rPr>
          <w:rFonts w:ascii="Arial" w:hAnsi="Arial" w:cs="Arial"/>
          <w:b/>
          <w:sz w:val="22"/>
          <w:szCs w:val="22"/>
        </w:rPr>
        <w:t>Договором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E1" w14:textId="77777777" w:rsidR="001842EA" w:rsidRPr="00D25D1E" w:rsidRDefault="004A59DF" w:rsidP="0032031B">
      <w:pPr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Предоставлять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по его запросу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технологическую информацию (главные электрические схемы, характеристики оборудования, схемы устройств релейной защиты и автоматики, оперативные данные о технологических режимах работы оборудования).</w:t>
      </w:r>
    </w:p>
    <w:p w14:paraId="51349CE2" w14:textId="77777777" w:rsidR="001842EA" w:rsidRPr="00D25D1E" w:rsidRDefault="004A59DF" w:rsidP="0032031B">
      <w:pPr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Обеспечить предоставление проекта акта согласования технологической и (или) аварийной брони в адрес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в течение 30 (Тридцати) дней с даты заключения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, если на эту дату у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отсутствовал акт согласования технологической и (или) аварийной брони, или в течение 30 (Тридцати) дней с даты возникновения оснований для изменения такого акта. При представлении акта согласования технологической и (или) аварийной брони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D25D1E">
        <w:rPr>
          <w:rFonts w:ascii="Arial" w:hAnsi="Arial" w:cs="Arial"/>
          <w:sz w:val="22"/>
          <w:szCs w:val="22"/>
        </w:rPr>
        <w:t xml:space="preserve">настоящий акт становится неотъемлемой частью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6"/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E3" w14:textId="77777777" w:rsidR="001842EA" w:rsidRPr="00D25D1E" w:rsidRDefault="004A59DF" w:rsidP="0032031B">
      <w:pPr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Обеспечить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7"/>
      </w:r>
      <w:r w:rsidRPr="00D25D1E">
        <w:rPr>
          <w:rFonts w:ascii="Arial" w:hAnsi="Arial" w:cs="Arial"/>
          <w:sz w:val="22"/>
          <w:szCs w:val="22"/>
        </w:rPr>
        <w:t>:</w:t>
      </w:r>
    </w:p>
    <w:p w14:paraId="51349CE4" w14:textId="77777777" w:rsidR="001842EA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 - функционирование и реализацию управляющих воздействий устройств релейной защиты, противоаварийной и режимной автоматики, средств регулирования напряжения и компенсации реактивной мощности, а также иных устройств, необходимых для поддержания требуемых параметров надежности и качества электрической энергии, установленных в границах балансовой принадлежности Объектов энергоснабжения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в соответствии с Правилами технологического присоединения </w:t>
      </w:r>
      <w:r w:rsidRPr="0098414C">
        <w:rPr>
          <w:rFonts w:ascii="Arial" w:hAnsi="Arial" w:cs="Arial"/>
          <w:sz w:val="22"/>
          <w:szCs w:val="22"/>
        </w:rPr>
        <w:t>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№ 861,</w:t>
      </w:r>
      <w:r w:rsidRPr="00D25D1E">
        <w:rPr>
          <w:rFonts w:ascii="Arial" w:hAnsi="Arial" w:cs="Arial"/>
          <w:sz w:val="22"/>
          <w:szCs w:val="22"/>
        </w:rPr>
        <w:t xml:space="preserve"> или Правилами недискриминационного доступа к услугам по передаче электрической энергии и оказания этих услуг;</w:t>
      </w:r>
    </w:p>
    <w:p w14:paraId="51349CE5" w14:textId="77777777" w:rsidR="002A31D5" w:rsidRPr="00D25D1E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2A31D5">
        <w:rPr>
          <w:rFonts w:ascii="Arial" w:hAnsi="Arial" w:cs="Arial"/>
          <w:sz w:val="22"/>
          <w:szCs w:val="22"/>
          <w:highlight w:val="yellow"/>
        </w:rPr>
        <w:t>- поддержание в надлежащем техническом состоянии принадлежащих Потребителю на праве собственности или на ином законном основании средств релейной защиты и противоаварийной автоматики, устройств, обеспечивающих регулирование реактивной мощности, а также иных устройств, необходимые для поддержания требуемых параметров надежности и качества электрической энергии;</w:t>
      </w:r>
    </w:p>
    <w:p w14:paraId="51349CE6" w14:textId="77777777" w:rsidR="001842EA" w:rsidRPr="00D25D1E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отключений, введении аварийных ограничений режима потребления электрической энергии (мощности) или использовании противоаварийной автоматики;</w:t>
      </w:r>
    </w:p>
    <w:p w14:paraId="51349CE7" w14:textId="77777777" w:rsidR="001842EA" w:rsidRPr="00D25D1E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соблюдение заданных в установленном порядке </w:t>
      </w:r>
      <w:r w:rsidRPr="00D25D1E">
        <w:rPr>
          <w:rFonts w:ascii="Arial" w:hAnsi="Arial" w:cs="Arial"/>
          <w:b/>
          <w:sz w:val="22"/>
          <w:szCs w:val="22"/>
        </w:rPr>
        <w:t>Продавцом,</w:t>
      </w:r>
      <w:r w:rsidRPr="00D25D1E">
        <w:rPr>
          <w:rFonts w:ascii="Arial" w:hAnsi="Arial" w:cs="Arial"/>
          <w:sz w:val="22"/>
          <w:szCs w:val="22"/>
        </w:rPr>
        <w:t xml:space="preserve"> системным оператором (субъектом оперативно-диспетчерского управления) требований к установке устройств релейной защиты и автоматики, а также поддержание схемы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брони;</w:t>
      </w:r>
    </w:p>
    <w:p w14:paraId="51349CE8" w14:textId="77777777" w:rsidR="001842EA" w:rsidRPr="00D25D1E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своевременное выполнение диспетчерских команд (распоряжений) субъекта оперативно-диспетчерского управления в электроэнергетике и соответствующих требований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, в том числе выполнять команды оперативно-диспетчерского персонала </w:t>
      </w:r>
      <w:r w:rsidRPr="00D25D1E">
        <w:rPr>
          <w:rFonts w:ascii="Arial" w:hAnsi="Arial" w:cs="Arial"/>
          <w:b/>
          <w:sz w:val="22"/>
          <w:szCs w:val="22"/>
        </w:rPr>
        <w:t>Продавца,</w:t>
      </w:r>
      <w:r w:rsidRPr="00D25D1E">
        <w:rPr>
          <w:rFonts w:ascii="Arial" w:hAnsi="Arial" w:cs="Arial"/>
          <w:sz w:val="22"/>
          <w:szCs w:val="22"/>
        </w:rPr>
        <w:t xml:space="preserve"> направленные на введение ограничения режима потребления электрической энергии в случаях аварии, угрозы возникновения аварий в работе систем энергоснабжения при выводе электроустановок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в ремонт, использовать в этих целях средства противоаварийной автоматики;</w:t>
      </w:r>
    </w:p>
    <w:p w14:paraId="51349CE9" w14:textId="77777777" w:rsidR="001842EA" w:rsidRPr="00D25D1E" w:rsidRDefault="004A59DF" w:rsidP="0032031B">
      <w:pPr>
        <w:pStyle w:val="11"/>
        <w:widowControl/>
        <w:tabs>
          <w:tab w:val="left" w:pos="567"/>
        </w:tabs>
        <w:ind w:firstLine="567"/>
        <w:rPr>
          <w:sz w:val="22"/>
          <w:szCs w:val="22"/>
        </w:rPr>
      </w:pPr>
      <w:r w:rsidRPr="00D25D1E">
        <w:rPr>
          <w:sz w:val="22"/>
          <w:szCs w:val="22"/>
        </w:rPr>
        <w:t>- выполнение заданий диспетчерских центров системного оператора по подключению нагрузки под действие противоаварийной автоматики, настройке устройств релейной защиты, противоаварийной и режимной автоматики;</w:t>
      </w:r>
    </w:p>
    <w:p w14:paraId="51349CEA" w14:textId="77777777" w:rsidR="002A31D5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2031B">
        <w:rPr>
          <w:rFonts w:ascii="Arial" w:hAnsi="Arial" w:cs="Arial"/>
          <w:sz w:val="22"/>
          <w:szCs w:val="22"/>
        </w:rPr>
        <w:t xml:space="preserve">- </w:t>
      </w:r>
      <w:r w:rsidRPr="00D25D1E">
        <w:rPr>
          <w:rFonts w:ascii="Arial" w:hAnsi="Arial" w:cs="Arial"/>
          <w:sz w:val="22"/>
          <w:szCs w:val="22"/>
        </w:rPr>
        <w:t xml:space="preserve">информирование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2A31D5">
        <w:rPr>
          <w:rFonts w:ascii="Arial" w:hAnsi="Arial" w:cs="Arial"/>
          <w:sz w:val="22"/>
          <w:szCs w:val="22"/>
        </w:rPr>
        <w:t xml:space="preserve">об объеме </w:t>
      </w:r>
      <w:r w:rsidRPr="002A31D5">
        <w:rPr>
          <w:rFonts w:ascii="Arial" w:hAnsi="Arial" w:cs="Arial"/>
          <w:sz w:val="22"/>
          <w:szCs w:val="22"/>
          <w:highlight w:val="yellow"/>
        </w:rPr>
        <w:t>участия в противоаварийном и автоматическом режимном управлении, а также о перечне и мощности электроприемников Потребителя, которые могут быть отключены устройствами противоаварийной автоматики.</w:t>
      </w:r>
    </w:p>
    <w:p w14:paraId="51349CEB" w14:textId="77777777" w:rsidR="001842EA" w:rsidRPr="00D25D1E" w:rsidRDefault="004A59DF" w:rsidP="0032031B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3.3.1</w:t>
      </w:r>
      <w:r w:rsidR="006910B5">
        <w:rPr>
          <w:rFonts w:ascii="Arial" w:hAnsi="Arial" w:cs="Arial"/>
          <w:b/>
          <w:sz w:val="22"/>
          <w:szCs w:val="22"/>
        </w:rPr>
        <w:t>2</w:t>
      </w:r>
      <w:r w:rsidRPr="00D25D1E">
        <w:rPr>
          <w:rFonts w:ascii="Arial" w:hAnsi="Arial" w:cs="Arial"/>
          <w:b/>
          <w:sz w:val="22"/>
          <w:szCs w:val="22"/>
        </w:rPr>
        <w:t xml:space="preserve">. </w:t>
      </w:r>
      <w:r w:rsidRPr="00D25D1E">
        <w:rPr>
          <w:rFonts w:ascii="Arial" w:hAnsi="Arial" w:cs="Arial"/>
          <w:sz w:val="22"/>
          <w:szCs w:val="22"/>
        </w:rPr>
        <w:t xml:space="preserve">Предоставить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документы и сведения об Объектах энергоснабжения для внесений изменений в настоящий </w:t>
      </w:r>
      <w:r w:rsidRPr="00D25D1E">
        <w:rPr>
          <w:rFonts w:ascii="Arial" w:hAnsi="Arial" w:cs="Arial"/>
          <w:b/>
          <w:sz w:val="22"/>
          <w:szCs w:val="22"/>
        </w:rPr>
        <w:t>Договор</w:t>
      </w:r>
      <w:r w:rsidRPr="00D25D1E">
        <w:rPr>
          <w:rFonts w:ascii="Arial" w:hAnsi="Arial" w:cs="Arial"/>
          <w:sz w:val="22"/>
          <w:szCs w:val="22"/>
        </w:rPr>
        <w:t xml:space="preserve"> (не позднее 5 (Пяти) дней с даты изменения указанных документов и сведений) в том числе:</w:t>
      </w:r>
    </w:p>
    <w:p w14:paraId="51349CEC" w14:textId="77777777" w:rsidR="001842EA" w:rsidRPr="00D25D1E" w:rsidRDefault="004A59DF" w:rsidP="0032031B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при изменении мощности энергопринимающих устройств (</w:t>
      </w:r>
      <w:r w:rsidRPr="00D25D1E">
        <w:rPr>
          <w:rFonts w:ascii="Arial" w:hAnsi="Arial" w:cs="Arial"/>
          <w:b/>
          <w:sz w:val="22"/>
          <w:szCs w:val="22"/>
        </w:rPr>
        <w:t>Приложение № 1</w:t>
      </w:r>
      <w:r w:rsidRPr="00D25D1E">
        <w:rPr>
          <w:rFonts w:ascii="Arial" w:hAnsi="Arial" w:cs="Arial"/>
          <w:sz w:val="22"/>
          <w:szCs w:val="22"/>
        </w:rPr>
        <w:t>);</w:t>
      </w:r>
    </w:p>
    <w:p w14:paraId="51349CED" w14:textId="77777777" w:rsidR="001842EA" w:rsidRPr="00D25D1E" w:rsidRDefault="004A59DF" w:rsidP="0032031B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при изменении организационно-правовой формы,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банковских реквизитов, наименования, юридического или почтового адреса</w:t>
      </w:r>
      <w:r w:rsidRPr="00D25D1E">
        <w:rPr>
          <w:rFonts w:ascii="Arial" w:hAnsi="Arial" w:cs="Arial"/>
          <w:b/>
          <w:sz w:val="22"/>
          <w:szCs w:val="22"/>
        </w:rPr>
        <w:t xml:space="preserve"> Потребителя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CEE" w14:textId="77777777" w:rsidR="001842EA" w:rsidRPr="00D25D1E" w:rsidRDefault="004A59DF" w:rsidP="0032031B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при изменении схемы электроснабжения и учета электрической энергии и мощности, при подключении новых объектов;</w:t>
      </w:r>
    </w:p>
    <w:p w14:paraId="51349CEF" w14:textId="77777777" w:rsidR="001842EA" w:rsidRPr="00D25D1E" w:rsidRDefault="004A59DF" w:rsidP="0032031B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смене лица, ответственного за электрохозяйство, а также </w:t>
      </w:r>
      <w:r w:rsidRPr="00D25D1E">
        <w:rPr>
          <w:rFonts w:ascii="Arial" w:hAnsi="Arial" w:cs="Arial"/>
          <w:bCs/>
          <w:sz w:val="22"/>
          <w:szCs w:val="22"/>
        </w:rPr>
        <w:t>лиц, имеющих право ведения оперативных переговоров, подписания документов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CF0" w14:textId="77777777" w:rsidR="001842EA" w:rsidRPr="00D25D1E" w:rsidRDefault="004A59DF" w:rsidP="0032031B">
      <w:pPr>
        <w:numPr>
          <w:ilvl w:val="0"/>
          <w:numId w:val="14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изменении/возникновении/утрате оснований для применения определенного тарифа/тарифов (цен); </w:t>
      </w:r>
    </w:p>
    <w:p w14:paraId="51349CF1" w14:textId="77777777" w:rsidR="001842EA" w:rsidRPr="00D25D1E" w:rsidRDefault="004A59DF" w:rsidP="0032031B">
      <w:pPr>
        <w:numPr>
          <w:ilvl w:val="0"/>
          <w:numId w:val="14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появлении других данных, влияющих на надлежащее исполнение настоящего </w:t>
      </w:r>
      <w:r w:rsidRPr="00D25D1E">
        <w:rPr>
          <w:rFonts w:ascii="Arial" w:hAnsi="Arial" w:cs="Arial"/>
          <w:b/>
          <w:sz w:val="22"/>
          <w:szCs w:val="22"/>
        </w:rPr>
        <w:t xml:space="preserve">Договора, </w:t>
      </w:r>
      <w:r w:rsidRPr="00D25D1E">
        <w:rPr>
          <w:rFonts w:ascii="Arial" w:hAnsi="Arial" w:cs="Arial"/>
          <w:sz w:val="22"/>
          <w:szCs w:val="22"/>
        </w:rPr>
        <w:t>в том числе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указанных в </w:t>
      </w:r>
      <w:r w:rsidRPr="00D25D1E">
        <w:rPr>
          <w:rFonts w:ascii="Arial" w:hAnsi="Arial" w:cs="Arial"/>
          <w:b/>
          <w:sz w:val="22"/>
          <w:szCs w:val="22"/>
        </w:rPr>
        <w:t xml:space="preserve">Приложении </w:t>
      </w:r>
      <w:r w:rsidR="00BE452D" w:rsidRPr="00BE452D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D25D1E">
        <w:rPr>
          <w:rFonts w:ascii="Arial" w:hAnsi="Arial" w:cs="Arial"/>
          <w:b/>
          <w:sz w:val="22"/>
          <w:szCs w:val="22"/>
        </w:rPr>
        <w:t xml:space="preserve"> 1, № 2</w:t>
      </w:r>
      <w:r w:rsidRPr="00D25D1E">
        <w:rPr>
          <w:rFonts w:ascii="Arial" w:hAnsi="Arial" w:cs="Arial"/>
          <w:sz w:val="22"/>
          <w:szCs w:val="22"/>
        </w:rPr>
        <w:t xml:space="preserve"> к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CF2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этом </w:t>
      </w:r>
      <w:r w:rsidRPr="00D25D1E">
        <w:rPr>
          <w:rFonts w:ascii="Arial" w:hAnsi="Arial" w:cs="Arial"/>
          <w:b/>
          <w:sz w:val="22"/>
          <w:szCs w:val="22"/>
        </w:rPr>
        <w:t>Потребитель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предоставляет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сведения об Объектах энергоснабжения (в части изменений) с указанием (предоставлением) по каждому Объекту энергоснабжения:</w:t>
      </w:r>
    </w:p>
    <w:p w14:paraId="51349CF3" w14:textId="77777777" w:rsidR="001842EA" w:rsidRPr="00D25D1E" w:rsidRDefault="004A59DF" w:rsidP="0032031B">
      <w:pPr>
        <w:numPr>
          <w:ilvl w:val="0"/>
          <w:numId w:val="13"/>
        </w:numPr>
        <w:tabs>
          <w:tab w:val="left" w:pos="284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сведений о наличии, типах установленных приборов учета</w:t>
      </w:r>
      <w:r w:rsidRPr="0032031B">
        <w:rPr>
          <w:rFonts w:ascii="Arial" w:hAnsi="Arial" w:cs="Arial"/>
          <w:color w:val="FF0000"/>
          <w:sz w:val="22"/>
          <w:szCs w:val="22"/>
        </w:rPr>
        <w:t xml:space="preserve"> </w:t>
      </w:r>
      <w:r w:rsidRPr="00D25D1E">
        <w:rPr>
          <w:rFonts w:ascii="Arial" w:hAnsi="Arial" w:cs="Arial"/>
          <w:color w:val="000000" w:themeColor="text1"/>
          <w:sz w:val="22"/>
          <w:szCs w:val="22"/>
        </w:rPr>
        <w:t>и измерительных трансформаторов, коэффициенте трансформации трансформаторов тока,</w:t>
      </w:r>
      <w:r w:rsidRPr="00D25D1E">
        <w:rPr>
          <w:rFonts w:ascii="Arial" w:hAnsi="Arial" w:cs="Arial"/>
          <w:sz w:val="22"/>
          <w:szCs w:val="22"/>
        </w:rPr>
        <w:t xml:space="preserve"> месте установки прибора учета, дате поверки прибора учета и измерительных трансформаторов заводом-изготовителем или организацией, осуществляющей последнюю поверку прибора учета или измерительного комплекса, а также установленном сроке проведения очередной поверки, измерительного комплекса;</w:t>
      </w:r>
    </w:p>
    <w:p w14:paraId="51349CF4" w14:textId="77777777" w:rsidR="001842EA" w:rsidRPr="00D25D1E" w:rsidRDefault="004A59DF" w:rsidP="0032031B">
      <w:pPr>
        <w:numPr>
          <w:ilvl w:val="0"/>
          <w:numId w:val="13"/>
        </w:numPr>
        <w:tabs>
          <w:tab w:val="left" w:pos="284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списка лиц, ответственных за электрохозяйство,</w:t>
      </w:r>
      <w:r w:rsidRPr="00D25D1E">
        <w:rPr>
          <w:rFonts w:ascii="Arial" w:hAnsi="Arial" w:cs="Arial"/>
          <w:bCs/>
          <w:sz w:val="22"/>
          <w:szCs w:val="22"/>
        </w:rPr>
        <w:t xml:space="preserve"> списка лиц, имеющих право ведения оперативных переговоров, подписания документов. Список должен содержать должности и фамилии уполномоченных лиц и их контактные телефоны;</w:t>
      </w:r>
    </w:p>
    <w:p w14:paraId="51349CF5" w14:textId="77777777" w:rsidR="001842EA" w:rsidRPr="00D25D1E" w:rsidRDefault="004A59DF" w:rsidP="0032031B">
      <w:pPr>
        <w:tabs>
          <w:tab w:val="left" w:pos="284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t>в)</w:t>
      </w:r>
      <w:r w:rsidRPr="00D25D1E">
        <w:rPr>
          <w:rFonts w:ascii="Arial" w:hAnsi="Arial" w:cs="Arial"/>
          <w:bCs/>
          <w:sz w:val="22"/>
          <w:szCs w:val="22"/>
        </w:rPr>
        <w:t xml:space="preserve"> согласованный с </w:t>
      </w:r>
      <w:r w:rsidRPr="00D25D1E">
        <w:rPr>
          <w:rFonts w:ascii="Arial" w:hAnsi="Arial" w:cs="Arial"/>
          <w:b/>
          <w:bCs/>
          <w:sz w:val="22"/>
          <w:szCs w:val="22"/>
        </w:rPr>
        <w:t>Продавцом</w:t>
      </w:r>
      <w:r w:rsidRPr="00D25D1E">
        <w:rPr>
          <w:rFonts w:ascii="Arial" w:hAnsi="Arial" w:cs="Arial"/>
          <w:bCs/>
          <w:sz w:val="22"/>
          <w:szCs w:val="22"/>
        </w:rPr>
        <w:t xml:space="preserve"> расчет потерь, </w:t>
      </w:r>
      <w:r w:rsidRPr="00D25D1E">
        <w:rPr>
          <w:rFonts w:ascii="Arial" w:hAnsi="Arial" w:cs="Arial"/>
          <w:sz w:val="22"/>
          <w:szCs w:val="22"/>
        </w:rPr>
        <w:t xml:space="preserve">возникающих на участке сети от границы балансовой принадлежности объектов электроэнергетики (энергопринимающих устройств) до места установки прибора </w:t>
      </w:r>
      <w:r w:rsidRPr="00D25D1E">
        <w:rPr>
          <w:rFonts w:ascii="Arial" w:hAnsi="Arial" w:cs="Arial"/>
          <w:bCs/>
          <w:sz w:val="22"/>
          <w:szCs w:val="22"/>
        </w:rPr>
        <w:t xml:space="preserve">в случае если прибор учета расположен не на границе балансовой принадлежности электрических сетей. </w:t>
      </w:r>
    </w:p>
    <w:p w14:paraId="51349CF6" w14:textId="77777777" w:rsidR="001842EA" w:rsidRPr="00D25D1E" w:rsidRDefault="004A59DF" w:rsidP="0032031B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12F4">
        <w:rPr>
          <w:rFonts w:ascii="Arial" w:hAnsi="Arial" w:cs="Arial"/>
          <w:b/>
          <w:sz w:val="22"/>
          <w:szCs w:val="22"/>
          <w:highlight w:val="yellow"/>
        </w:rPr>
        <w:t>3.3.1</w:t>
      </w:r>
      <w:r w:rsidR="006910B5" w:rsidRPr="001512F4">
        <w:rPr>
          <w:rFonts w:ascii="Arial" w:hAnsi="Arial" w:cs="Arial"/>
          <w:b/>
          <w:sz w:val="22"/>
          <w:szCs w:val="22"/>
          <w:highlight w:val="yellow"/>
        </w:rPr>
        <w:t>3</w:t>
      </w:r>
      <w:r w:rsidRPr="001512F4">
        <w:rPr>
          <w:rFonts w:ascii="Arial" w:hAnsi="Arial" w:cs="Arial"/>
          <w:b/>
          <w:sz w:val="22"/>
          <w:szCs w:val="22"/>
          <w:highlight w:val="yellow"/>
        </w:rPr>
        <w:t>.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63DAA" w:rsidRPr="00063DAA">
        <w:rPr>
          <w:rFonts w:ascii="Arial" w:hAnsi="Arial" w:cs="Arial"/>
          <w:sz w:val="22"/>
          <w:szCs w:val="22"/>
          <w:highlight w:val="yellow"/>
        </w:rPr>
        <w:t xml:space="preserve">Предоставлять </w:t>
      </w:r>
      <w:r w:rsidR="00063DAA" w:rsidRPr="00063DAA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="00063DAA" w:rsidRPr="00063DAA">
        <w:rPr>
          <w:rFonts w:ascii="Arial" w:hAnsi="Arial" w:cs="Arial"/>
          <w:sz w:val="22"/>
          <w:szCs w:val="22"/>
          <w:highlight w:val="yellow"/>
        </w:rPr>
        <w:t xml:space="preserve"> сведения о согласованном в установленном порядке подключении субабонентов</w:t>
      </w:r>
      <w:r w:rsidR="00063DAA" w:rsidRPr="001512F4">
        <w:rPr>
          <w:rFonts w:ascii="Arial" w:hAnsi="Arial" w:cs="Arial"/>
          <w:sz w:val="22"/>
          <w:szCs w:val="22"/>
          <w:highlight w:val="yellow"/>
        </w:rPr>
        <w:t>.</w:t>
      </w:r>
    </w:p>
    <w:p w14:paraId="51349CF7" w14:textId="77777777" w:rsidR="001842EA" w:rsidRPr="00D25D1E" w:rsidRDefault="004A59DF" w:rsidP="0032031B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3.3.1</w:t>
      </w:r>
      <w:r w:rsidR="006910B5">
        <w:rPr>
          <w:rFonts w:ascii="Arial" w:hAnsi="Arial" w:cs="Arial"/>
          <w:b/>
          <w:sz w:val="22"/>
          <w:szCs w:val="22"/>
        </w:rPr>
        <w:t>4</w:t>
      </w:r>
      <w:r w:rsidRPr="00D25D1E">
        <w:rPr>
          <w:rFonts w:ascii="Arial" w:hAnsi="Arial" w:cs="Arial"/>
          <w:b/>
          <w:sz w:val="22"/>
          <w:szCs w:val="22"/>
        </w:rPr>
        <w:t xml:space="preserve">. </w:t>
      </w:r>
      <w:r w:rsidRPr="00D25D1E">
        <w:rPr>
          <w:rFonts w:ascii="Arial" w:hAnsi="Arial" w:cs="Arial"/>
          <w:sz w:val="22"/>
          <w:szCs w:val="22"/>
        </w:rPr>
        <w:t xml:space="preserve">Незамедлительно </w:t>
      </w:r>
      <w:r w:rsidRPr="00063DAA">
        <w:rPr>
          <w:rFonts w:ascii="Arial" w:hAnsi="Arial" w:cs="Arial"/>
          <w:sz w:val="22"/>
          <w:szCs w:val="22"/>
        </w:rPr>
        <w:t>(</w:t>
      </w:r>
      <w:r w:rsidRPr="001512F4">
        <w:rPr>
          <w:rFonts w:ascii="Arial" w:hAnsi="Arial" w:cs="Arial"/>
          <w:sz w:val="22"/>
          <w:szCs w:val="22"/>
        </w:rPr>
        <w:t>в течение 1 рабочего дня</w:t>
      </w:r>
      <w:r w:rsidRPr="00063DAA">
        <w:rPr>
          <w:rFonts w:ascii="Arial" w:hAnsi="Arial" w:cs="Arial"/>
          <w:sz w:val="22"/>
          <w:szCs w:val="22"/>
        </w:rPr>
        <w:t xml:space="preserve">) </w:t>
      </w:r>
      <w:r w:rsidRPr="00D25D1E">
        <w:rPr>
          <w:rFonts w:ascii="Arial" w:hAnsi="Arial" w:cs="Arial"/>
          <w:sz w:val="22"/>
          <w:szCs w:val="22"/>
        </w:rPr>
        <w:t xml:space="preserve">уведомлять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об авариях, пожарах, вызванных неисправностью электроустановок, поражениях электрическим током и других чрезвычайных ситуациях на энергетических объектах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, а также  об отключениях электроэнергии, </w:t>
      </w:r>
      <w:r w:rsidR="001869B8" w:rsidRPr="00D25D1E">
        <w:rPr>
          <w:rFonts w:ascii="Arial" w:hAnsi="Arial" w:cs="Arial"/>
          <w:sz w:val="22"/>
          <w:szCs w:val="22"/>
        </w:rPr>
        <w:t>о выявлении фактов неисправности или утраты расчетного прибора учета, установленного в границах балансовой принадлежности  энергопринимающих устройств (объектов электроэнергетики)</w:t>
      </w:r>
      <w:r w:rsidRPr="00D25D1E">
        <w:rPr>
          <w:rFonts w:ascii="Arial" w:hAnsi="Arial" w:cs="Arial"/>
          <w:b/>
          <w:sz w:val="22"/>
          <w:szCs w:val="22"/>
        </w:rPr>
        <w:t xml:space="preserve">, </w:t>
      </w:r>
      <w:r w:rsidRPr="00D25D1E">
        <w:rPr>
          <w:rFonts w:ascii="Arial" w:hAnsi="Arial" w:cs="Arial"/>
          <w:sz w:val="22"/>
          <w:szCs w:val="22"/>
        </w:rPr>
        <w:t xml:space="preserve">в том числе о нарушениях пломб и знаков визуального контроля на </w:t>
      </w:r>
      <w:r w:rsidRPr="00D25D1E">
        <w:rPr>
          <w:rFonts w:ascii="Arial" w:hAnsi="Arial" w:cs="Arial"/>
          <w:color w:val="000000" w:themeColor="text1"/>
          <w:sz w:val="22"/>
          <w:szCs w:val="22"/>
        </w:rPr>
        <w:t>элементах измерительных комплексов учета электрической энергии</w:t>
      </w:r>
      <w:r w:rsidRPr="00D25D1E">
        <w:rPr>
          <w:rFonts w:ascii="Arial" w:hAnsi="Arial" w:cs="Arial"/>
          <w:sz w:val="22"/>
          <w:szCs w:val="22"/>
        </w:rPr>
        <w:t>, неисправности</w:t>
      </w:r>
      <w:r w:rsidR="000D19C8">
        <w:rPr>
          <w:rFonts w:ascii="Arial" w:hAnsi="Arial" w:cs="Arial"/>
          <w:sz w:val="22"/>
          <w:szCs w:val="22"/>
        </w:rPr>
        <w:t xml:space="preserve">, </w:t>
      </w:r>
      <w:r w:rsidR="000D19C8" w:rsidRPr="000D19C8">
        <w:rPr>
          <w:rFonts w:ascii="Arial" w:hAnsi="Arial" w:cs="Arial"/>
          <w:sz w:val="22"/>
          <w:szCs w:val="22"/>
          <w:highlight w:val="yellow"/>
        </w:rPr>
        <w:t>выходе из строя</w:t>
      </w:r>
      <w:r w:rsidRPr="00D25D1E">
        <w:rPr>
          <w:rFonts w:ascii="Arial" w:hAnsi="Arial" w:cs="Arial"/>
          <w:sz w:val="22"/>
          <w:szCs w:val="22"/>
        </w:rPr>
        <w:t xml:space="preserve"> или утраты расчетного прибора учета, истечения межповерочного интервала,</w:t>
      </w:r>
      <w:r w:rsidR="000D19C8">
        <w:rPr>
          <w:rFonts w:ascii="Arial" w:hAnsi="Arial" w:cs="Arial"/>
          <w:sz w:val="22"/>
          <w:szCs w:val="22"/>
        </w:rPr>
        <w:t xml:space="preserve"> </w:t>
      </w:r>
      <w:r w:rsidR="000D19C8" w:rsidRPr="000D19C8">
        <w:rPr>
          <w:rFonts w:ascii="Arial" w:hAnsi="Arial" w:cs="Arial"/>
          <w:sz w:val="22"/>
          <w:szCs w:val="22"/>
          <w:highlight w:val="yellow"/>
        </w:rPr>
        <w:t>срока эксплуатации,</w:t>
      </w:r>
      <w:r w:rsidRPr="00D25D1E">
        <w:rPr>
          <w:rFonts w:ascii="Arial" w:hAnsi="Arial" w:cs="Arial"/>
          <w:sz w:val="22"/>
          <w:szCs w:val="22"/>
        </w:rPr>
        <w:t xml:space="preserve"> о необходимости замены прибора учета </w:t>
      </w:r>
      <w:r w:rsidRPr="00D25D1E">
        <w:rPr>
          <w:rFonts w:ascii="Arial" w:hAnsi="Arial" w:cs="Arial"/>
          <w:color w:val="000000" w:themeColor="text1"/>
          <w:sz w:val="22"/>
          <w:szCs w:val="22"/>
        </w:rPr>
        <w:t>и (или) измерительных трансформаторов</w:t>
      </w:r>
      <w:r w:rsidRPr="00D25D1E">
        <w:rPr>
          <w:rFonts w:ascii="Arial" w:hAnsi="Arial" w:cs="Arial"/>
          <w:sz w:val="22"/>
          <w:szCs w:val="22"/>
        </w:rPr>
        <w:t xml:space="preserve"> по телефонам: телефон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>__________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15"/>
      </w:r>
      <w:r w:rsidRPr="00D25D1E">
        <w:rPr>
          <w:rFonts w:ascii="Arial" w:hAnsi="Arial" w:cs="Arial"/>
          <w:sz w:val="22"/>
          <w:szCs w:val="22"/>
        </w:rPr>
        <w:t xml:space="preserve">. Допускать представителей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к расследованию причин технологического нарушения на энергетических объектах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>, связанных с отключением питающих линий, повреждением основного оборудования.</w:t>
      </w:r>
    </w:p>
    <w:p w14:paraId="51349CF8" w14:textId="77777777" w:rsidR="001842EA" w:rsidRPr="00D25D1E" w:rsidRDefault="004A59DF" w:rsidP="0032031B">
      <w:pPr>
        <w:pStyle w:val="11"/>
        <w:widowControl/>
        <w:tabs>
          <w:tab w:val="left" w:pos="567"/>
        </w:tabs>
        <w:ind w:firstLine="567"/>
        <w:rPr>
          <w:snapToGrid/>
          <w:sz w:val="22"/>
          <w:szCs w:val="22"/>
        </w:rPr>
      </w:pPr>
      <w:r w:rsidRPr="00D25D1E">
        <w:rPr>
          <w:b/>
          <w:sz w:val="22"/>
          <w:szCs w:val="22"/>
        </w:rPr>
        <w:t>3.3.1</w:t>
      </w:r>
      <w:r w:rsidR="006910B5">
        <w:rPr>
          <w:b/>
          <w:sz w:val="22"/>
          <w:szCs w:val="22"/>
        </w:rPr>
        <w:t>5</w:t>
      </w:r>
      <w:r w:rsidRPr="00D25D1E">
        <w:rPr>
          <w:b/>
          <w:sz w:val="22"/>
          <w:szCs w:val="22"/>
        </w:rPr>
        <w:t xml:space="preserve">. </w:t>
      </w:r>
      <w:r w:rsidR="00063DAA" w:rsidRPr="001512F4">
        <w:rPr>
          <w:sz w:val="22"/>
          <w:szCs w:val="22"/>
          <w:highlight w:val="yellow"/>
        </w:rPr>
        <w:t>Заблаговременно с</w:t>
      </w:r>
      <w:r w:rsidRPr="00D25D1E">
        <w:rPr>
          <w:sz w:val="22"/>
          <w:szCs w:val="22"/>
        </w:rPr>
        <w:t xml:space="preserve">огласовывать </w:t>
      </w:r>
      <w:r w:rsidRPr="001512F4">
        <w:rPr>
          <w:sz w:val="22"/>
          <w:szCs w:val="22"/>
          <w:highlight w:val="lightGray"/>
        </w:rPr>
        <w:t xml:space="preserve">(не менее чем за </w:t>
      </w:r>
      <w:r w:rsidR="00063DAA" w:rsidRPr="001512F4">
        <w:rPr>
          <w:sz w:val="22"/>
          <w:szCs w:val="22"/>
          <w:highlight w:val="lightGray"/>
        </w:rPr>
        <w:t xml:space="preserve">10 </w:t>
      </w:r>
      <w:r w:rsidR="00803308" w:rsidRPr="001512F4">
        <w:rPr>
          <w:sz w:val="22"/>
          <w:szCs w:val="22"/>
          <w:highlight w:val="lightGray"/>
        </w:rPr>
        <w:t>(</w:t>
      </w:r>
      <w:r w:rsidR="00063DAA" w:rsidRPr="001512F4">
        <w:rPr>
          <w:sz w:val="22"/>
          <w:szCs w:val="22"/>
          <w:highlight w:val="lightGray"/>
        </w:rPr>
        <w:t>Десять</w:t>
      </w:r>
      <w:r w:rsidR="00803308" w:rsidRPr="001512F4">
        <w:rPr>
          <w:sz w:val="22"/>
          <w:szCs w:val="22"/>
          <w:highlight w:val="lightGray"/>
        </w:rPr>
        <w:t>)</w:t>
      </w:r>
      <w:r w:rsidR="00063DAA" w:rsidRPr="001512F4">
        <w:rPr>
          <w:sz w:val="22"/>
          <w:szCs w:val="22"/>
          <w:highlight w:val="lightGray"/>
        </w:rPr>
        <w:t xml:space="preserve"> рабочих</w:t>
      </w:r>
      <w:r w:rsidRPr="001512F4">
        <w:rPr>
          <w:sz w:val="22"/>
          <w:szCs w:val="22"/>
          <w:highlight w:val="lightGray"/>
        </w:rPr>
        <w:t xml:space="preserve"> дней)</w:t>
      </w:r>
      <w:r w:rsidRPr="00D25D1E">
        <w:rPr>
          <w:sz w:val="22"/>
          <w:szCs w:val="22"/>
        </w:rPr>
        <w:t xml:space="preserve"> с </w:t>
      </w:r>
      <w:r w:rsidRPr="00D25D1E">
        <w:rPr>
          <w:b/>
          <w:sz w:val="22"/>
          <w:szCs w:val="22"/>
        </w:rPr>
        <w:t xml:space="preserve">Продавцом, </w:t>
      </w:r>
      <w:r w:rsidRPr="00D25D1E">
        <w:rPr>
          <w:sz w:val="22"/>
          <w:szCs w:val="22"/>
        </w:rPr>
        <w:t xml:space="preserve">иным владельцем электрических сетей (в случае опосредованного присоединения) дату проведения плановых/текущих/капитальных ремонтных работ, связанных с частичным или полным ограничением режима потребления электроэнергии при проведении ремонтных работ в электроустановках </w:t>
      </w:r>
      <w:r w:rsidRPr="00D25D1E">
        <w:rPr>
          <w:b/>
          <w:sz w:val="22"/>
          <w:szCs w:val="22"/>
        </w:rPr>
        <w:t>Продавцом,</w:t>
      </w:r>
      <w:r w:rsidRPr="00D25D1E">
        <w:rPr>
          <w:sz w:val="22"/>
          <w:szCs w:val="22"/>
        </w:rPr>
        <w:t xml:space="preserve"> иного владельца электрических сетей в порядке оперативных взаимоотношений. </w:t>
      </w:r>
    </w:p>
    <w:p w14:paraId="51349CF9" w14:textId="77777777" w:rsidR="001842EA" w:rsidRPr="00D25D1E" w:rsidRDefault="004A59DF" w:rsidP="0032031B">
      <w:pPr>
        <w:pStyle w:val="11"/>
        <w:widowControl/>
        <w:tabs>
          <w:tab w:val="left" w:pos="567"/>
        </w:tabs>
        <w:ind w:firstLine="567"/>
        <w:rPr>
          <w:snapToGrid/>
          <w:sz w:val="22"/>
          <w:szCs w:val="22"/>
        </w:rPr>
      </w:pPr>
      <w:r w:rsidRPr="00D25D1E">
        <w:rPr>
          <w:b/>
          <w:sz w:val="22"/>
          <w:szCs w:val="22"/>
        </w:rPr>
        <w:t>3.3.1</w:t>
      </w:r>
      <w:r w:rsidR="006910B5">
        <w:rPr>
          <w:b/>
          <w:sz w:val="22"/>
          <w:szCs w:val="22"/>
        </w:rPr>
        <w:t>6</w:t>
      </w:r>
      <w:r w:rsidRPr="00D25D1E">
        <w:rPr>
          <w:b/>
          <w:sz w:val="22"/>
          <w:szCs w:val="22"/>
        </w:rPr>
        <w:t xml:space="preserve">. </w:t>
      </w:r>
      <w:r w:rsidRPr="00D25D1E">
        <w:rPr>
          <w:sz w:val="22"/>
          <w:szCs w:val="22"/>
        </w:rPr>
        <w:t xml:space="preserve">Урегулировать с </w:t>
      </w:r>
      <w:r w:rsidRPr="00D25D1E">
        <w:rPr>
          <w:b/>
          <w:sz w:val="22"/>
          <w:szCs w:val="22"/>
        </w:rPr>
        <w:t>Продавцом</w:t>
      </w:r>
      <w:r w:rsidRPr="00D25D1E">
        <w:rPr>
          <w:sz w:val="22"/>
          <w:szCs w:val="22"/>
        </w:rPr>
        <w:t xml:space="preserve"> вопросы оперативно-технологического взаимодействия в соответствии с действующим законодательством.</w:t>
      </w:r>
    </w:p>
    <w:p w14:paraId="51349CFA" w14:textId="77777777" w:rsidR="001842EA" w:rsidRPr="001875CC" w:rsidRDefault="004A59DF" w:rsidP="0032031B">
      <w:pPr>
        <w:pStyle w:val="11"/>
        <w:widowControl/>
        <w:tabs>
          <w:tab w:val="left" w:pos="567"/>
        </w:tabs>
        <w:ind w:firstLine="567"/>
        <w:rPr>
          <w:snapToGrid/>
          <w:sz w:val="22"/>
          <w:szCs w:val="22"/>
        </w:rPr>
      </w:pPr>
      <w:r w:rsidRPr="001875CC">
        <w:rPr>
          <w:b/>
          <w:snapToGrid/>
          <w:sz w:val="22"/>
          <w:szCs w:val="22"/>
        </w:rPr>
        <w:t>3.3.</w:t>
      </w:r>
      <w:r w:rsidR="006910B5">
        <w:rPr>
          <w:b/>
          <w:snapToGrid/>
          <w:sz w:val="22"/>
          <w:szCs w:val="22"/>
        </w:rPr>
        <w:t>17</w:t>
      </w:r>
      <w:r w:rsidRPr="001875CC">
        <w:rPr>
          <w:b/>
          <w:snapToGrid/>
          <w:sz w:val="22"/>
          <w:szCs w:val="22"/>
        </w:rPr>
        <w:t xml:space="preserve">. </w:t>
      </w:r>
      <w:r w:rsidRPr="001875CC">
        <w:rPr>
          <w:snapToGrid/>
          <w:sz w:val="22"/>
          <w:szCs w:val="22"/>
        </w:rPr>
        <w:t xml:space="preserve">Возмещать </w:t>
      </w:r>
      <w:r w:rsidRPr="001875CC">
        <w:rPr>
          <w:b/>
          <w:snapToGrid/>
          <w:sz w:val="22"/>
          <w:szCs w:val="22"/>
        </w:rPr>
        <w:t>Продавцу</w:t>
      </w:r>
      <w:r w:rsidRPr="001875CC">
        <w:rPr>
          <w:snapToGrid/>
          <w:sz w:val="22"/>
          <w:szCs w:val="22"/>
        </w:rPr>
        <w:t xml:space="preserve"> в полном объеме расходы в связи с введением, по вине </w:t>
      </w:r>
      <w:r w:rsidRPr="001875CC">
        <w:rPr>
          <w:b/>
          <w:snapToGrid/>
          <w:sz w:val="22"/>
          <w:szCs w:val="22"/>
        </w:rPr>
        <w:t>Потребителя</w:t>
      </w:r>
      <w:r w:rsidRPr="001875CC">
        <w:rPr>
          <w:snapToGrid/>
          <w:sz w:val="22"/>
          <w:szCs w:val="22"/>
        </w:rPr>
        <w:t>, ограничения режима потребления электрической энергии и</w:t>
      </w:r>
      <w:r w:rsidR="00440C7E" w:rsidRPr="001875CC">
        <w:rPr>
          <w:snapToGrid/>
          <w:sz w:val="22"/>
          <w:szCs w:val="22"/>
        </w:rPr>
        <w:t>/или</w:t>
      </w:r>
      <w:r w:rsidRPr="001875CC">
        <w:rPr>
          <w:snapToGrid/>
          <w:sz w:val="22"/>
          <w:szCs w:val="22"/>
        </w:rPr>
        <w:t xml:space="preserve"> в связи с восстановлением режима ее потребления не позднее </w:t>
      </w:r>
      <w:r w:rsidR="00440C7E" w:rsidRPr="001875CC">
        <w:rPr>
          <w:snapToGrid/>
          <w:sz w:val="22"/>
          <w:szCs w:val="22"/>
        </w:rPr>
        <w:t>30</w:t>
      </w:r>
      <w:r w:rsidRPr="001875CC">
        <w:rPr>
          <w:snapToGrid/>
          <w:sz w:val="22"/>
          <w:szCs w:val="22"/>
        </w:rPr>
        <w:t xml:space="preserve"> (</w:t>
      </w:r>
      <w:r w:rsidR="00440C7E" w:rsidRPr="001875CC">
        <w:rPr>
          <w:snapToGrid/>
          <w:sz w:val="22"/>
          <w:szCs w:val="22"/>
        </w:rPr>
        <w:t>Тридцати</w:t>
      </w:r>
      <w:r w:rsidRPr="001875CC">
        <w:rPr>
          <w:snapToGrid/>
          <w:sz w:val="22"/>
          <w:szCs w:val="22"/>
        </w:rPr>
        <w:t xml:space="preserve">) рабочих дней с момента </w:t>
      </w:r>
      <w:r w:rsidR="00440C7E" w:rsidRPr="001875CC">
        <w:rPr>
          <w:sz w:val="22"/>
          <w:szCs w:val="22"/>
        </w:rPr>
        <w:t>введения ограничения режима потребления электрической энергии и/или  восстановления режима ее потребления</w:t>
      </w:r>
      <w:r w:rsidRPr="001875CC">
        <w:rPr>
          <w:snapToGrid/>
          <w:sz w:val="22"/>
          <w:szCs w:val="22"/>
        </w:rPr>
        <w:t>.</w:t>
      </w:r>
    </w:p>
    <w:p w14:paraId="51349CFB" w14:textId="77777777" w:rsidR="001842EA" w:rsidRPr="001875CC" w:rsidRDefault="004A59DF" w:rsidP="0032031B">
      <w:pPr>
        <w:pStyle w:val="11"/>
        <w:widowControl/>
        <w:tabs>
          <w:tab w:val="left" w:pos="567"/>
        </w:tabs>
        <w:ind w:firstLine="567"/>
        <w:rPr>
          <w:snapToGrid/>
          <w:sz w:val="22"/>
          <w:szCs w:val="22"/>
        </w:rPr>
      </w:pPr>
      <w:r w:rsidRPr="001875CC">
        <w:rPr>
          <w:b/>
          <w:sz w:val="22"/>
          <w:szCs w:val="22"/>
          <w:lang w:eastAsia="en-US"/>
        </w:rPr>
        <w:t>3</w:t>
      </w:r>
      <w:r w:rsidRPr="001875CC">
        <w:rPr>
          <w:b/>
          <w:sz w:val="22"/>
          <w:szCs w:val="22"/>
        </w:rPr>
        <w:t>.3.</w:t>
      </w:r>
      <w:r w:rsidR="006910B5">
        <w:rPr>
          <w:b/>
          <w:sz w:val="22"/>
          <w:szCs w:val="22"/>
        </w:rPr>
        <w:t>18</w:t>
      </w:r>
      <w:r w:rsidRPr="001875CC">
        <w:rPr>
          <w:b/>
          <w:sz w:val="22"/>
          <w:szCs w:val="22"/>
        </w:rPr>
        <w:t xml:space="preserve">. </w:t>
      </w:r>
      <w:r w:rsidRPr="001875CC">
        <w:rPr>
          <w:sz w:val="22"/>
          <w:szCs w:val="22"/>
        </w:rPr>
        <w:t xml:space="preserve">При расторжении настоящего </w:t>
      </w:r>
      <w:r w:rsidRPr="001875CC">
        <w:rPr>
          <w:b/>
          <w:sz w:val="22"/>
          <w:szCs w:val="22"/>
        </w:rPr>
        <w:t>Договора</w:t>
      </w:r>
      <w:r w:rsidRPr="001875CC">
        <w:rPr>
          <w:sz w:val="22"/>
          <w:szCs w:val="22"/>
        </w:rPr>
        <w:t xml:space="preserve"> полностью и (или) в части осуществить полный расчет за фактически потребленную энергию (мощность)</w:t>
      </w:r>
      <w:r w:rsidRPr="00DE2DAE">
        <w:rPr>
          <w:sz w:val="22"/>
          <w:szCs w:val="22"/>
          <w:highlight w:val="yellow"/>
        </w:rPr>
        <w:t>.</w:t>
      </w:r>
    </w:p>
    <w:p w14:paraId="51349CFC" w14:textId="77777777" w:rsidR="001842EA" w:rsidRDefault="004A59DF" w:rsidP="0032031B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875CC">
        <w:rPr>
          <w:rFonts w:ascii="Arial" w:hAnsi="Arial" w:cs="Arial"/>
          <w:sz w:val="22"/>
          <w:szCs w:val="22"/>
        </w:rPr>
        <w:t xml:space="preserve">Оплатить счет на оплату электрической энергии (мощности), выставленный </w:t>
      </w:r>
      <w:r w:rsidR="008745CA" w:rsidRPr="001875CC">
        <w:rPr>
          <w:rFonts w:ascii="Arial" w:hAnsi="Arial" w:cs="Arial"/>
          <w:b/>
          <w:sz w:val="22"/>
          <w:szCs w:val="22"/>
        </w:rPr>
        <w:t>Продавцом</w:t>
      </w:r>
      <w:r w:rsidR="008745CA" w:rsidRPr="001875CC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hAnsi="Arial" w:cs="Arial"/>
          <w:sz w:val="22"/>
          <w:szCs w:val="22"/>
        </w:rPr>
        <w:t xml:space="preserve">в соответствии с </w:t>
      </w:r>
      <w:r w:rsidRPr="001512F4">
        <w:rPr>
          <w:rFonts w:ascii="Arial" w:hAnsi="Arial" w:cs="Arial"/>
          <w:sz w:val="22"/>
          <w:szCs w:val="22"/>
          <w:highlight w:val="yellow"/>
        </w:rPr>
        <w:t>п. 5.</w:t>
      </w:r>
      <w:r w:rsidR="00063DAA" w:rsidRPr="001512F4">
        <w:rPr>
          <w:rFonts w:ascii="Arial" w:hAnsi="Arial" w:cs="Arial"/>
          <w:sz w:val="22"/>
          <w:szCs w:val="22"/>
          <w:highlight w:val="yellow"/>
        </w:rPr>
        <w:t>9</w:t>
      </w:r>
      <w:r w:rsidRPr="001875CC">
        <w:rPr>
          <w:rFonts w:ascii="Arial" w:hAnsi="Arial" w:cs="Arial"/>
          <w:sz w:val="22"/>
          <w:szCs w:val="22"/>
        </w:rPr>
        <w:t xml:space="preserve"> настоящего </w:t>
      </w:r>
      <w:r w:rsidRPr="001875CC">
        <w:rPr>
          <w:rFonts w:ascii="Arial" w:hAnsi="Arial" w:cs="Arial"/>
          <w:b/>
          <w:sz w:val="22"/>
          <w:szCs w:val="22"/>
        </w:rPr>
        <w:t>Договора</w:t>
      </w:r>
      <w:r w:rsidRPr="001875CC">
        <w:rPr>
          <w:rFonts w:ascii="Arial" w:hAnsi="Arial" w:cs="Arial"/>
          <w:sz w:val="22"/>
          <w:szCs w:val="22"/>
        </w:rPr>
        <w:t xml:space="preserve"> в срок не позднее чем за 10 (Десять) рабочих дней до даты расторжения или изменения настоящего </w:t>
      </w:r>
      <w:r w:rsidRPr="001875CC">
        <w:rPr>
          <w:rFonts w:ascii="Arial" w:hAnsi="Arial" w:cs="Arial"/>
          <w:b/>
          <w:sz w:val="22"/>
          <w:szCs w:val="22"/>
        </w:rPr>
        <w:t>Договора</w:t>
      </w:r>
      <w:r w:rsidRPr="001875CC">
        <w:rPr>
          <w:rFonts w:ascii="Arial" w:hAnsi="Arial" w:cs="Arial"/>
          <w:sz w:val="22"/>
          <w:szCs w:val="22"/>
        </w:rPr>
        <w:t>.</w:t>
      </w:r>
    </w:p>
    <w:p w14:paraId="51349CFD" w14:textId="77777777" w:rsidR="00076FB7" w:rsidRPr="00076FB7" w:rsidRDefault="004A59DF" w:rsidP="00076FB7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076FB7">
        <w:rPr>
          <w:rFonts w:ascii="Arial" w:hAnsi="Arial" w:cs="Arial"/>
          <w:b/>
          <w:sz w:val="22"/>
          <w:szCs w:val="22"/>
          <w:highlight w:val="yellow"/>
        </w:rPr>
        <w:t>3.3.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19</w:t>
      </w:r>
      <w:r w:rsidRPr="00076FB7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8"/>
      </w:r>
      <w:r w:rsidRPr="00076FB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76FB7">
        <w:rPr>
          <w:rFonts w:ascii="Arial" w:hAnsi="Arial" w:cs="Arial"/>
          <w:sz w:val="22"/>
          <w:szCs w:val="22"/>
          <w:highlight w:val="yellow"/>
          <w:lang w:eastAsia="en-US"/>
        </w:rPr>
        <w:t xml:space="preserve">Оплачивать </w:t>
      </w:r>
      <w:r w:rsidRPr="00076FB7">
        <w:rPr>
          <w:rFonts w:ascii="Arial" w:hAnsi="Arial" w:cs="Arial"/>
          <w:b/>
          <w:sz w:val="22"/>
          <w:szCs w:val="22"/>
          <w:highlight w:val="yellow"/>
          <w:lang w:eastAsia="en-US"/>
        </w:rPr>
        <w:t>Продавцу</w:t>
      </w:r>
      <w:r w:rsidRPr="00076FB7">
        <w:rPr>
          <w:rFonts w:ascii="Arial" w:hAnsi="Arial" w:cs="Arial"/>
          <w:sz w:val="22"/>
          <w:szCs w:val="22"/>
          <w:highlight w:val="yellow"/>
          <w:lang w:eastAsia="en-US"/>
        </w:rPr>
        <w:t xml:space="preserve"> электрическую энергию, поставленную </w:t>
      </w:r>
      <w:r w:rsidRPr="00076FB7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</w:t>
      </w:r>
      <w:r w:rsidRPr="00076FB7">
        <w:rPr>
          <w:rFonts w:ascii="Arial" w:hAnsi="Arial" w:cs="Arial"/>
          <w:sz w:val="22"/>
          <w:szCs w:val="22"/>
          <w:highlight w:val="yellow"/>
          <w:lang w:eastAsia="en-US"/>
        </w:rPr>
        <w:t xml:space="preserve"> в целях содержания общего имущества в многоквартирном доме, в котором находится Объект </w:t>
      </w:r>
      <w:r w:rsidRPr="00076FB7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076FB7">
        <w:rPr>
          <w:rFonts w:ascii="Arial" w:hAnsi="Arial" w:cs="Arial"/>
          <w:sz w:val="22"/>
          <w:szCs w:val="22"/>
          <w:highlight w:val="yellow"/>
          <w:lang w:eastAsia="en-US"/>
        </w:rPr>
        <w:t xml:space="preserve">, в порядке и сроки, установленными действующим законодательством и настоящим </w:t>
      </w:r>
      <w:r w:rsidRPr="00076FB7">
        <w:rPr>
          <w:rFonts w:ascii="Arial" w:hAnsi="Arial" w:cs="Arial"/>
          <w:b/>
          <w:sz w:val="22"/>
          <w:szCs w:val="22"/>
          <w:highlight w:val="yellow"/>
          <w:lang w:eastAsia="en-US"/>
        </w:rPr>
        <w:t>Договором</w:t>
      </w:r>
      <w:r w:rsidRPr="00076FB7">
        <w:rPr>
          <w:rFonts w:ascii="Arial" w:hAnsi="Arial" w:cs="Arial"/>
          <w:sz w:val="22"/>
          <w:szCs w:val="22"/>
          <w:highlight w:val="yellow"/>
          <w:lang w:eastAsia="en-US"/>
        </w:rPr>
        <w:t>.</w:t>
      </w:r>
    </w:p>
    <w:p w14:paraId="51349CFE" w14:textId="77777777" w:rsidR="00076FB7" w:rsidRPr="00076FB7" w:rsidRDefault="004A59DF" w:rsidP="00076FB7">
      <w:pPr>
        <w:tabs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  <w:highlight w:val="yellow"/>
          <w:lang w:eastAsia="en-US"/>
        </w:rPr>
      </w:pPr>
      <w:r w:rsidRPr="00076FB7">
        <w:rPr>
          <w:rFonts w:ascii="Arial" w:hAnsi="Arial" w:cs="Arial"/>
          <w:sz w:val="22"/>
          <w:szCs w:val="22"/>
          <w:highlight w:val="yellow"/>
          <w:lang w:eastAsia="en-US"/>
        </w:rPr>
        <w:t xml:space="preserve">Объем потребления электрической энергии в целях содержания общего имущества в многоквартирном доме рассчитывается в порядке, предусмотренном Разделом 4 настоящего </w:t>
      </w:r>
      <w:r w:rsidRPr="00076FB7">
        <w:rPr>
          <w:rFonts w:ascii="Arial" w:hAnsi="Arial" w:cs="Arial"/>
          <w:b/>
          <w:sz w:val="22"/>
          <w:szCs w:val="22"/>
          <w:highlight w:val="yellow"/>
          <w:lang w:eastAsia="en-US"/>
        </w:rPr>
        <w:t>Договора</w:t>
      </w:r>
      <w:r w:rsidRPr="00B34457">
        <w:rPr>
          <w:rFonts w:ascii="Arial" w:hAnsi="Arial" w:cs="Arial"/>
          <w:sz w:val="22"/>
          <w:szCs w:val="22"/>
          <w:highlight w:val="yellow"/>
          <w:lang w:eastAsia="en-US"/>
        </w:rPr>
        <w:t>.</w:t>
      </w:r>
    </w:p>
    <w:p w14:paraId="51349CFF" w14:textId="77777777" w:rsidR="00076FB7" w:rsidRPr="001512F4" w:rsidRDefault="004A59DF" w:rsidP="00076FB7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1512F4">
        <w:rPr>
          <w:rFonts w:ascii="Arial" w:hAnsi="Arial" w:cs="Arial"/>
          <w:b/>
          <w:sz w:val="22"/>
          <w:szCs w:val="22"/>
        </w:rPr>
        <w:t>3.3.</w:t>
      </w:r>
      <w:r w:rsidR="006910B5" w:rsidRPr="001512F4">
        <w:rPr>
          <w:rFonts w:ascii="Arial" w:hAnsi="Arial" w:cs="Arial"/>
          <w:b/>
          <w:sz w:val="22"/>
          <w:szCs w:val="22"/>
        </w:rPr>
        <w:t>20</w:t>
      </w:r>
      <w:r w:rsidR="002E0D01" w:rsidRPr="001512F4">
        <w:rPr>
          <w:rFonts w:ascii="Arial" w:hAnsi="Arial" w:cs="Arial"/>
          <w:b/>
          <w:sz w:val="22"/>
          <w:szCs w:val="22"/>
        </w:rPr>
        <w:t>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9"/>
      </w:r>
      <w:r w:rsidRPr="001512F4">
        <w:rPr>
          <w:rFonts w:ascii="Arial" w:hAnsi="Arial" w:cs="Arial"/>
          <w:b/>
          <w:sz w:val="22"/>
          <w:szCs w:val="22"/>
        </w:rPr>
        <w:t xml:space="preserve"> </w:t>
      </w:r>
      <w:r w:rsidRPr="001512F4">
        <w:rPr>
          <w:rFonts w:ascii="Arial" w:hAnsi="Arial" w:cs="Arial"/>
          <w:sz w:val="22"/>
          <w:szCs w:val="22"/>
        </w:rPr>
        <w:t xml:space="preserve">Согласовывать с </w:t>
      </w:r>
      <w:r w:rsidRPr="001512F4">
        <w:rPr>
          <w:rFonts w:ascii="Arial" w:hAnsi="Arial" w:cs="Arial"/>
          <w:b/>
          <w:sz w:val="22"/>
          <w:szCs w:val="22"/>
        </w:rPr>
        <w:t xml:space="preserve">Продавцом </w:t>
      </w:r>
      <w:r w:rsidR="00063DAA" w:rsidRPr="001512F4">
        <w:rPr>
          <w:rFonts w:ascii="Arial" w:hAnsi="Arial" w:cs="Arial"/>
          <w:sz w:val="22"/>
          <w:szCs w:val="22"/>
          <w:highlight w:val="yellow"/>
        </w:rPr>
        <w:t>изменение</w:t>
      </w:r>
      <w:r w:rsidR="00063DAA" w:rsidRPr="001512F4">
        <w:rPr>
          <w:rFonts w:ascii="Arial" w:hAnsi="Arial" w:cs="Arial"/>
          <w:sz w:val="22"/>
          <w:szCs w:val="22"/>
        </w:rPr>
        <w:t xml:space="preserve"> </w:t>
      </w:r>
      <w:r w:rsidRPr="001512F4">
        <w:rPr>
          <w:rFonts w:ascii="Arial" w:hAnsi="Arial" w:cs="Arial"/>
          <w:sz w:val="22"/>
          <w:szCs w:val="22"/>
        </w:rPr>
        <w:t>схем учета электрической энергии</w:t>
      </w:r>
      <w:r w:rsidR="00063DAA">
        <w:rPr>
          <w:rFonts w:ascii="Arial" w:hAnsi="Arial" w:cs="Arial"/>
          <w:sz w:val="22"/>
          <w:szCs w:val="22"/>
        </w:rPr>
        <w:t xml:space="preserve">; </w:t>
      </w:r>
      <w:r w:rsidR="00063DAA" w:rsidRPr="001512F4">
        <w:rPr>
          <w:rFonts w:ascii="Arial" w:hAnsi="Arial" w:cs="Arial"/>
          <w:sz w:val="22"/>
          <w:szCs w:val="22"/>
          <w:highlight w:val="yellow"/>
        </w:rPr>
        <w:t>у</w:t>
      </w:r>
      <w:r w:rsidRPr="001512F4">
        <w:rPr>
          <w:rFonts w:ascii="Arial" w:hAnsi="Arial" w:cs="Arial"/>
          <w:sz w:val="22"/>
          <w:szCs w:val="22"/>
        </w:rPr>
        <w:t xml:space="preserve">ведомлять </w:t>
      </w:r>
      <w:r w:rsidRPr="001512F4">
        <w:rPr>
          <w:rFonts w:ascii="Arial" w:hAnsi="Arial" w:cs="Arial"/>
          <w:b/>
          <w:sz w:val="22"/>
          <w:szCs w:val="22"/>
        </w:rPr>
        <w:t xml:space="preserve">Продавца </w:t>
      </w:r>
      <w:r w:rsidRPr="001512F4">
        <w:rPr>
          <w:rFonts w:ascii="Arial" w:hAnsi="Arial" w:cs="Arial"/>
          <w:sz w:val="22"/>
          <w:szCs w:val="22"/>
        </w:rPr>
        <w:t>о переоборудовании внутриквартирных, внутридомовых электрических сетей и схем учета электрической энергии.</w:t>
      </w:r>
    </w:p>
    <w:p w14:paraId="51349D00" w14:textId="77777777" w:rsidR="00076FB7" w:rsidRPr="00916385" w:rsidRDefault="004A59DF" w:rsidP="001512F4">
      <w:pPr>
        <w:pStyle w:val="af2"/>
        <w:ind w:firstLine="567"/>
        <w:jc w:val="both"/>
      </w:pPr>
      <w:r w:rsidRPr="001512F4">
        <w:rPr>
          <w:rFonts w:ascii="Arial" w:hAnsi="Arial" w:cs="Arial"/>
          <w:sz w:val="22"/>
          <w:szCs w:val="22"/>
        </w:rPr>
        <w:t>Осуществлять эксплуатацию внутридомовых инженерных электрических сетей за свой счет самостоятельно либо с привлечением третьих лиц, в т</w:t>
      </w:r>
      <w:r w:rsidR="00B2418A" w:rsidRPr="001512F4">
        <w:rPr>
          <w:rFonts w:ascii="Arial" w:hAnsi="Arial" w:cs="Arial"/>
          <w:sz w:val="22"/>
          <w:szCs w:val="22"/>
        </w:rPr>
        <w:t xml:space="preserve">ом </w:t>
      </w:r>
      <w:r w:rsidRPr="001512F4">
        <w:rPr>
          <w:rFonts w:ascii="Arial" w:hAnsi="Arial" w:cs="Arial"/>
          <w:sz w:val="22"/>
          <w:szCs w:val="22"/>
        </w:rPr>
        <w:t>ч</w:t>
      </w:r>
      <w:r w:rsidR="00B2418A" w:rsidRPr="001512F4">
        <w:rPr>
          <w:rFonts w:ascii="Arial" w:hAnsi="Arial" w:cs="Arial"/>
          <w:sz w:val="22"/>
          <w:szCs w:val="22"/>
        </w:rPr>
        <w:t>исле</w:t>
      </w:r>
      <w:r w:rsidRPr="001512F4">
        <w:rPr>
          <w:rFonts w:ascii="Arial" w:hAnsi="Arial" w:cs="Arial"/>
          <w:sz w:val="22"/>
          <w:szCs w:val="22"/>
        </w:rPr>
        <w:t xml:space="preserve"> управляющих организаций, ТСЖ и т.п</w:t>
      </w:r>
      <w:r>
        <w:rPr>
          <w:rStyle w:val="af8"/>
          <w:rFonts w:ascii="Arial" w:hAnsi="Arial" w:cs="Arial"/>
          <w:color w:val="FF0000"/>
          <w:sz w:val="22"/>
          <w:szCs w:val="22"/>
        </w:rPr>
        <w:footnoteReference w:id="10"/>
      </w:r>
      <w:r w:rsidRPr="001512F4">
        <w:rPr>
          <w:rFonts w:ascii="Arial" w:hAnsi="Arial" w:cs="Arial"/>
          <w:color w:val="FF0000"/>
          <w:sz w:val="22"/>
          <w:szCs w:val="22"/>
        </w:rPr>
        <w:t>.</w:t>
      </w:r>
    </w:p>
    <w:p w14:paraId="51349D01" w14:textId="77777777" w:rsidR="00916385" w:rsidRPr="001512F4" w:rsidRDefault="004A59DF" w:rsidP="001512F4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t>3.3.2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1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.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16"/>
      </w:r>
      <w:r>
        <w:rPr>
          <w:rFonts w:ascii="Arial" w:hAnsi="Arial" w:cs="Arial"/>
          <w:sz w:val="22"/>
          <w:szCs w:val="22"/>
        </w:rPr>
        <w:t xml:space="preserve"> 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Уведомлять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п. 8.1, разделе 10 настоящего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п. 8.1, разделе 10 настоящего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сведений. При этом при поступлении от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77775C">
        <w:rPr>
          <w:rFonts w:ascii="Arial" w:hAnsi="Arial" w:cs="Arial"/>
          <w:sz w:val="22"/>
          <w:szCs w:val="22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не требуется. Новые данные </w:t>
      </w:r>
      <w:r w:rsidRPr="00B21117">
        <w:rPr>
          <w:rFonts w:ascii="Arial" w:hAnsi="Arial" w:cs="Arial"/>
          <w:sz w:val="22"/>
          <w:szCs w:val="22"/>
          <w:highlight w:val="yellow"/>
        </w:rPr>
        <w:t xml:space="preserve">применяются при исполнении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B21117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B21117">
        <w:rPr>
          <w:rFonts w:ascii="Arial" w:hAnsi="Arial" w:cs="Arial"/>
          <w:sz w:val="22"/>
          <w:szCs w:val="22"/>
          <w:highlight w:val="yellow"/>
        </w:rPr>
        <w:t>.</w:t>
      </w:r>
    </w:p>
    <w:p w14:paraId="51349D02" w14:textId="77777777" w:rsidR="00916385" w:rsidRPr="005E4A4B" w:rsidRDefault="004A59DF" w:rsidP="00916385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F7978">
        <w:rPr>
          <w:rFonts w:ascii="Arial" w:hAnsi="Arial" w:cs="Arial"/>
          <w:b/>
          <w:sz w:val="22"/>
          <w:szCs w:val="22"/>
        </w:rPr>
        <w:t>3.3.2</w:t>
      </w:r>
      <w:r>
        <w:rPr>
          <w:rFonts w:ascii="Arial" w:hAnsi="Arial" w:cs="Arial"/>
          <w:b/>
          <w:sz w:val="22"/>
          <w:szCs w:val="22"/>
        </w:rPr>
        <w:t>1</w:t>
      </w:r>
      <w:r w:rsidRPr="005F797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17"/>
      </w:r>
      <w:r w:rsidRPr="005E4A4B">
        <w:rPr>
          <w:rFonts w:ascii="Arial" w:hAnsi="Arial" w:cs="Arial"/>
          <w:sz w:val="22"/>
          <w:szCs w:val="22"/>
        </w:rPr>
        <w:t xml:space="preserve">  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Уведомлять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разделе 10 настоящего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разделе 10 настоящего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BA56D8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BA56D8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</w:t>
      </w:r>
      <w:r w:rsidRPr="005E4A4B">
        <w:rPr>
          <w:rFonts w:ascii="Arial" w:hAnsi="Arial" w:cs="Arial"/>
        </w:rPr>
        <w:t>.</w:t>
      </w:r>
      <w:r w:rsidRPr="0077775C">
        <w:rPr>
          <w:rFonts w:ascii="Arial" w:hAnsi="Arial" w:cs="Arial"/>
          <w:sz w:val="22"/>
          <w:szCs w:val="22"/>
          <w:highlight w:val="yellow"/>
        </w:rPr>
        <w:t xml:space="preserve"> При этом при поступлении от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77775C">
        <w:rPr>
          <w:rFonts w:ascii="Arial" w:hAnsi="Arial" w:cs="Arial"/>
          <w:sz w:val="22"/>
          <w:szCs w:val="22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не требуется. Новые данные </w:t>
      </w:r>
      <w:r w:rsidRPr="00B21117">
        <w:rPr>
          <w:rFonts w:ascii="Arial" w:hAnsi="Arial" w:cs="Arial"/>
          <w:sz w:val="22"/>
          <w:szCs w:val="22"/>
          <w:highlight w:val="yellow"/>
        </w:rPr>
        <w:t xml:space="preserve">применяются при исполнении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B21117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Pr="00220367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B21117">
        <w:rPr>
          <w:rFonts w:ascii="Arial" w:hAnsi="Arial" w:cs="Arial"/>
          <w:sz w:val="22"/>
          <w:szCs w:val="22"/>
          <w:highlight w:val="yellow"/>
        </w:rPr>
        <w:t>.</w:t>
      </w:r>
    </w:p>
    <w:p w14:paraId="51349D03" w14:textId="77777777" w:rsidR="00916385" w:rsidRDefault="00916385" w:rsidP="001512F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1349D04" w14:textId="77777777" w:rsidR="001842EA" w:rsidRDefault="004A59DF" w:rsidP="001512F4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3.3.2</w:t>
      </w:r>
      <w:r w:rsidR="006910B5">
        <w:rPr>
          <w:rFonts w:ascii="Arial" w:hAnsi="Arial" w:cs="Arial"/>
          <w:b/>
          <w:sz w:val="22"/>
          <w:szCs w:val="22"/>
        </w:rPr>
        <w:t>2</w:t>
      </w:r>
      <w:r w:rsidR="00C229C6" w:rsidRPr="001875CC">
        <w:rPr>
          <w:rFonts w:ascii="Arial" w:hAnsi="Arial" w:cs="Arial"/>
          <w:b/>
          <w:sz w:val="22"/>
          <w:szCs w:val="22"/>
        </w:rPr>
        <w:t>.</w:t>
      </w:r>
      <w:r w:rsidR="00C229C6" w:rsidRPr="001875CC">
        <w:rPr>
          <w:rFonts w:ascii="Arial" w:hAnsi="Arial" w:cs="Arial"/>
          <w:sz w:val="22"/>
          <w:szCs w:val="22"/>
        </w:rPr>
        <w:t xml:space="preserve"> Уведомлять </w:t>
      </w:r>
      <w:r w:rsidR="00C229C6" w:rsidRPr="001875CC">
        <w:rPr>
          <w:rFonts w:ascii="Arial" w:hAnsi="Arial" w:cs="Arial"/>
          <w:b/>
          <w:sz w:val="22"/>
          <w:szCs w:val="22"/>
        </w:rPr>
        <w:t xml:space="preserve">Продавца </w:t>
      </w:r>
      <w:r w:rsidR="00916385">
        <w:rPr>
          <w:rFonts w:ascii="Arial" w:hAnsi="Arial" w:cs="Arial"/>
          <w:sz w:val="22"/>
          <w:szCs w:val="22"/>
          <w:highlight w:val="yellow"/>
        </w:rPr>
        <w:t>в соответствии с п. 8.7</w:t>
      </w:r>
      <w:r w:rsidR="00916385" w:rsidRPr="00230AC4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916385" w:rsidRPr="00230AC4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916385" w:rsidRPr="001E20F4">
        <w:rPr>
          <w:rFonts w:ascii="Arial" w:hAnsi="Arial" w:cs="Arial"/>
          <w:b/>
          <w:sz w:val="22"/>
          <w:szCs w:val="22"/>
        </w:rPr>
        <w:t xml:space="preserve"> </w:t>
      </w:r>
      <w:r w:rsidR="00C229C6" w:rsidRPr="001875CC">
        <w:rPr>
          <w:rFonts w:ascii="Arial" w:hAnsi="Arial" w:cs="Arial"/>
          <w:sz w:val="22"/>
          <w:szCs w:val="22"/>
        </w:rPr>
        <w:t xml:space="preserve">в случае перехода прав на объект энергоснабжения, а также в случае предоставления прав владения и (или) пользования на него третьим лицам путем направления </w:t>
      </w:r>
      <w:r w:rsidR="00C229C6" w:rsidRPr="001512F4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="00C229C6" w:rsidRPr="001512F4">
        <w:rPr>
          <w:rFonts w:ascii="Arial" w:hAnsi="Arial" w:cs="Arial"/>
          <w:b/>
          <w:sz w:val="22"/>
          <w:szCs w:val="22"/>
        </w:rPr>
        <w:t xml:space="preserve"> </w:t>
      </w:r>
      <w:r w:rsidR="00C229C6" w:rsidRPr="001875CC">
        <w:rPr>
          <w:rFonts w:ascii="Arial" w:hAnsi="Arial" w:cs="Arial"/>
          <w:sz w:val="22"/>
          <w:szCs w:val="22"/>
        </w:rPr>
        <w:t>письменного уведомления с указанием</w:t>
      </w:r>
      <w:r w:rsidR="00C229C6" w:rsidRPr="00D25D1E">
        <w:rPr>
          <w:rFonts w:ascii="Arial" w:hAnsi="Arial" w:cs="Arial"/>
          <w:sz w:val="22"/>
          <w:szCs w:val="22"/>
        </w:rPr>
        <w:t xml:space="preserve"> лиц, к которым перешли права (наименование, юридический и почтовый адрес, Ф.И.О. руководителя, контактные телефоны, дата перехода (предоставления) прав, показания приборов учета на дату перехода (предоставления прав)). </w:t>
      </w:r>
      <w:r w:rsidR="00916385" w:rsidRPr="00230AC4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Потребитель</w:t>
      </w:r>
      <w:r w:rsidR="00916385" w:rsidRPr="00230AC4">
        <w:rPr>
          <w:rFonts w:ascii="Arial" w:hAnsi="Arial" w:cs="Arial"/>
          <w:color w:val="FF0000"/>
          <w:sz w:val="22"/>
          <w:szCs w:val="22"/>
          <w:highlight w:val="yellow"/>
        </w:rPr>
        <w:t xml:space="preserve"> обязан направить уведомление в сроки, обеспечивающие возможность получения уведомления </w:t>
      </w:r>
      <w:r w:rsidR="00916385" w:rsidRPr="00230AC4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Продавцом </w:t>
      </w:r>
      <w:r w:rsidR="00916385" w:rsidRPr="00230AC4">
        <w:rPr>
          <w:rFonts w:ascii="Arial" w:hAnsi="Arial" w:cs="Arial"/>
          <w:color w:val="FF0000"/>
          <w:sz w:val="22"/>
          <w:szCs w:val="22"/>
          <w:highlight w:val="yellow"/>
        </w:rPr>
        <w:t xml:space="preserve">в срок не позднее 3 (Трех) дней со дня наступления вышеуказанных событий, влекущих изменение/прекращение договорных отношений </w:t>
      </w:r>
      <w:r w:rsidR="00916385" w:rsidRPr="00BA56D8">
        <w:rPr>
          <w:rFonts w:ascii="Arial" w:hAnsi="Arial" w:cs="Arial"/>
          <w:color w:val="FF0000"/>
          <w:sz w:val="22"/>
          <w:szCs w:val="22"/>
          <w:highlight w:val="yellow"/>
        </w:rPr>
        <w:t>Сторон</w:t>
      </w:r>
      <w:r w:rsidR="00916385" w:rsidRPr="00BA56D8">
        <w:rPr>
          <w:rFonts w:ascii="Arial" w:hAnsi="Arial" w:cs="Arial"/>
          <w:sz w:val="22"/>
          <w:szCs w:val="22"/>
          <w:highlight w:val="yellow"/>
        </w:rPr>
        <w:t>.</w:t>
      </w:r>
      <w:r w:rsidR="00C229C6" w:rsidRPr="00D25D1E">
        <w:rPr>
          <w:rFonts w:ascii="Arial" w:hAnsi="Arial" w:cs="Arial"/>
          <w:sz w:val="22"/>
          <w:szCs w:val="22"/>
        </w:rPr>
        <w:t xml:space="preserve"> </w:t>
      </w:r>
    </w:p>
    <w:p w14:paraId="51349D05" w14:textId="77777777" w:rsidR="001839C4" w:rsidRPr="00230AC4" w:rsidRDefault="004A59DF" w:rsidP="001839C4">
      <w:pPr>
        <w:pStyle w:val="afe"/>
        <w:tabs>
          <w:tab w:val="left" w:pos="993"/>
          <w:tab w:val="left" w:pos="1134"/>
          <w:tab w:val="left" w:pos="1276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3.3.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23</w:t>
      </w:r>
      <w:r w:rsidR="00610F19" w:rsidRPr="00610F19">
        <w:rPr>
          <w:rFonts w:ascii="Arial" w:hAnsi="Arial" w:cs="Arial"/>
          <w:b/>
          <w:sz w:val="22"/>
          <w:szCs w:val="22"/>
          <w:highlight w:val="yellow"/>
        </w:rPr>
        <w:t xml:space="preserve">. </w:t>
      </w:r>
      <w:r w:rsidRPr="007C069F">
        <w:rPr>
          <w:rFonts w:ascii="Arial" w:hAnsi="Arial" w:cs="Arial"/>
          <w:sz w:val="22"/>
          <w:szCs w:val="22"/>
          <w:highlight w:val="yellow"/>
        </w:rPr>
        <w:t xml:space="preserve">Предоставлять </w:t>
      </w:r>
      <w:r w:rsidRPr="007C069F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7C069F">
        <w:rPr>
          <w:rFonts w:ascii="Arial" w:hAnsi="Arial" w:cs="Arial"/>
          <w:sz w:val="22"/>
          <w:szCs w:val="22"/>
          <w:highlight w:val="yellow"/>
        </w:rPr>
        <w:t xml:space="preserve"> информацию о площади (изменении площади) занимаемого нежилого помещения </w:t>
      </w:r>
      <w:r w:rsidRPr="007C069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7C069F">
        <w:rPr>
          <w:rFonts w:ascii="Arial" w:hAnsi="Arial" w:cs="Arial"/>
          <w:sz w:val="22"/>
          <w:szCs w:val="22"/>
          <w:highlight w:val="yellow"/>
        </w:rPr>
        <w:t>, с представлением подтверждающих документов (</w:t>
      </w:r>
      <w:r>
        <w:rPr>
          <w:rFonts w:ascii="Arial" w:hAnsi="Arial" w:cs="Arial"/>
          <w:sz w:val="22"/>
          <w:szCs w:val="22"/>
          <w:highlight w:val="yellow"/>
        </w:rPr>
        <w:t>выписка из ЕРГН</w:t>
      </w:r>
      <w:r w:rsidRPr="007C069F">
        <w:rPr>
          <w:rFonts w:ascii="Arial" w:hAnsi="Arial" w:cs="Arial"/>
          <w:sz w:val="22"/>
          <w:szCs w:val="22"/>
          <w:highlight w:val="yellow"/>
        </w:rPr>
        <w:t>, договор аренды и т.д.)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1"/>
      </w:r>
      <w:r w:rsidRPr="007C069F">
        <w:rPr>
          <w:rFonts w:ascii="Arial" w:hAnsi="Arial" w:cs="Arial"/>
          <w:sz w:val="22"/>
          <w:szCs w:val="22"/>
          <w:highlight w:val="yellow"/>
        </w:rPr>
        <w:t>.</w:t>
      </w:r>
    </w:p>
    <w:p w14:paraId="51349D06" w14:textId="77777777" w:rsidR="00610F19" w:rsidRDefault="004A59DF" w:rsidP="00610F19">
      <w:pPr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3.3.2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4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. </w:t>
      </w:r>
      <w:r w:rsidRPr="00610F19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610F19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не вправе по своему усмотрению демонтировать приборы учета и (или) иное оборудование, ограничивать к ним доступ, вмешиваться в процесс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коммерческого учета электрической энергии (мощности), в том числе препятствовать проведению проверок целостности и корректности их работы, использованию для этих целей данных, получаемых с принадлежащих им приборов учета электрической энергии.</w:t>
      </w:r>
    </w:p>
    <w:p w14:paraId="51349D07" w14:textId="77777777" w:rsidR="004401BC" w:rsidRPr="001512F4" w:rsidRDefault="004A59DF" w:rsidP="001512F4">
      <w:pPr>
        <w:tabs>
          <w:tab w:val="left" w:pos="0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3.3.2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5</w:t>
      </w:r>
      <w:r w:rsidR="00597946" w:rsidRPr="00FB7A90">
        <w:rPr>
          <w:rFonts w:ascii="Arial" w:hAnsi="Arial" w:cs="Arial"/>
          <w:b/>
          <w:sz w:val="22"/>
          <w:szCs w:val="22"/>
          <w:highlight w:val="yellow"/>
        </w:rPr>
        <w:t>.</w:t>
      </w:r>
      <w:r w:rsidR="00597946" w:rsidRPr="00FB7A90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Выполнять требования </w:t>
      </w:r>
      <w:r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потребления.</w:t>
      </w:r>
    </w:p>
    <w:p w14:paraId="51349D08" w14:textId="77777777" w:rsidR="001839C4" w:rsidRPr="001512F4" w:rsidRDefault="004A59DF" w:rsidP="001839C4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12F4">
        <w:rPr>
          <w:rFonts w:ascii="Arial" w:hAnsi="Arial" w:cs="Arial"/>
          <w:b/>
          <w:sz w:val="22"/>
          <w:szCs w:val="22"/>
          <w:highlight w:val="yellow"/>
        </w:rPr>
        <w:t>3.3.2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6</w:t>
      </w:r>
      <w:r w:rsidRPr="001512F4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Оплачивать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Продавцу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 электрическую энергию, поставленную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 в целях содержания общего имущества в нежилом здании, в котором находится Объект (помещение(-я))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, в соответствии с распределенным объемом электроэнергии, приходящимся на места общего пользования здания, и площадью помещения(-ий), принадлежащего(-их)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Потребителю.</w:t>
      </w:r>
    </w:p>
    <w:p w14:paraId="51349D09" w14:textId="77777777" w:rsidR="001839C4" w:rsidRPr="00E62878" w:rsidRDefault="004A59DF" w:rsidP="001839C4">
      <w:pPr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  <w:lang w:eastAsia="en-US"/>
        </w:rPr>
      </w:pP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>Объем потребления электрической энергии в целях содержания общего имущества в нежилом здании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в котором находится Объект (помещение(-я)) 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, рассчитывается в порядке, предусмотренном Разделом 4 настоящего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Договора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>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2"/>
      </w:r>
    </w:p>
    <w:p w14:paraId="51349D0A" w14:textId="77777777" w:rsidR="00597946" w:rsidRDefault="004A59DF" w:rsidP="0059794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12F4">
        <w:rPr>
          <w:rFonts w:ascii="Arial" w:hAnsi="Arial" w:cs="Arial"/>
          <w:b/>
          <w:sz w:val="22"/>
          <w:szCs w:val="22"/>
          <w:highlight w:val="yellow"/>
        </w:rPr>
        <w:t>3.3.27.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Выполнять иные обязанности, предусмотренные </w:t>
      </w:r>
      <w:r w:rsidRPr="00FE782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924BD3">
        <w:rPr>
          <w:rFonts w:ascii="Arial" w:hAnsi="Arial" w:cs="Arial"/>
          <w:sz w:val="22"/>
          <w:szCs w:val="22"/>
        </w:rPr>
        <w:t>.</w:t>
      </w:r>
    </w:p>
    <w:p w14:paraId="51349D0B" w14:textId="77777777" w:rsidR="001842EA" w:rsidRPr="0032031B" w:rsidRDefault="001842EA" w:rsidP="00865645">
      <w:pPr>
        <w:shd w:val="clear" w:color="auto" w:fill="FFFFFF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349D0C" w14:textId="77777777" w:rsidR="001842EA" w:rsidRPr="00D25D1E" w:rsidRDefault="004A59DF" w:rsidP="0032031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3.4. Потребитель вправе</w:t>
      </w:r>
      <w:r w:rsidRPr="00D25D1E">
        <w:rPr>
          <w:rFonts w:ascii="Arial" w:hAnsi="Arial" w:cs="Arial"/>
          <w:sz w:val="22"/>
          <w:szCs w:val="22"/>
        </w:rPr>
        <w:t>:</w:t>
      </w:r>
    </w:p>
    <w:p w14:paraId="51349D0D" w14:textId="77777777" w:rsidR="001842EA" w:rsidRPr="00D25D1E" w:rsidRDefault="004A59DF" w:rsidP="0032031B">
      <w:pPr>
        <w:pStyle w:val="23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D25D1E">
        <w:rPr>
          <w:rFonts w:ascii="Arial" w:hAnsi="Arial" w:cs="Arial"/>
          <w:color w:val="auto"/>
          <w:sz w:val="22"/>
          <w:szCs w:val="22"/>
        </w:rPr>
        <w:t xml:space="preserve">Требовать возмещение причиненного реального ущерба в случаях перерывов энергоснабжения по вине </w:t>
      </w:r>
      <w:r w:rsidRPr="00D25D1E">
        <w:rPr>
          <w:rFonts w:ascii="Arial" w:hAnsi="Arial" w:cs="Arial"/>
          <w:b/>
          <w:color w:val="auto"/>
          <w:sz w:val="22"/>
          <w:szCs w:val="22"/>
        </w:rPr>
        <w:t>Продавца</w:t>
      </w:r>
      <w:r w:rsidRPr="00D25D1E">
        <w:rPr>
          <w:rFonts w:ascii="Arial" w:hAnsi="Arial" w:cs="Arial"/>
          <w:i/>
          <w:color w:val="auto"/>
          <w:sz w:val="22"/>
          <w:szCs w:val="22"/>
        </w:rPr>
        <w:t>,</w:t>
      </w:r>
      <w:r w:rsidRPr="00D25D1E">
        <w:rPr>
          <w:rFonts w:ascii="Arial" w:hAnsi="Arial" w:cs="Arial"/>
          <w:color w:val="auto"/>
          <w:sz w:val="22"/>
          <w:szCs w:val="22"/>
        </w:rPr>
        <w:t xml:space="preserve"> за исключением случаев, когда перерывы в энергоснабжении были введены в соответствии с настоящим </w:t>
      </w:r>
      <w:r w:rsidRPr="00D25D1E">
        <w:rPr>
          <w:rFonts w:ascii="Arial" w:hAnsi="Arial" w:cs="Arial"/>
          <w:b/>
          <w:color w:val="auto"/>
          <w:sz w:val="22"/>
          <w:szCs w:val="22"/>
        </w:rPr>
        <w:t>Договором</w:t>
      </w:r>
      <w:r w:rsidRPr="00D25D1E">
        <w:rPr>
          <w:rFonts w:ascii="Arial" w:hAnsi="Arial" w:cs="Arial"/>
          <w:color w:val="auto"/>
          <w:sz w:val="22"/>
          <w:szCs w:val="22"/>
        </w:rPr>
        <w:t xml:space="preserve"> или требованиями действующего законодательства. </w:t>
      </w:r>
    </w:p>
    <w:p w14:paraId="51349D0E" w14:textId="77777777" w:rsidR="001842EA" w:rsidRPr="00D25D1E" w:rsidRDefault="004A59DF" w:rsidP="0032031B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Требовать поддержания на границе балансовой принадлежности электросетей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, других владельцев электросетевого хозяйства, а также бесхозяйных объектов электросетевого хозяйства показателей качества электроэнергии в соответствии с действующими нормативными документами. Требовать обеспечения надежности энергоснабжения в соответствии с условиями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D0F" w14:textId="77777777" w:rsidR="001842EA" w:rsidRPr="00D25D1E" w:rsidRDefault="004A59DF" w:rsidP="0032031B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Участвовать в проведении замеров качества энергии. </w:t>
      </w:r>
    </w:p>
    <w:p w14:paraId="51349D10" w14:textId="77777777" w:rsidR="001842EA" w:rsidRPr="00D25D1E" w:rsidRDefault="004A59DF" w:rsidP="0032031B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Осуществлять совместную с представителями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проверку правильности снятия показаний приборов учета.</w:t>
      </w:r>
    </w:p>
    <w:p w14:paraId="51349D11" w14:textId="77777777" w:rsidR="001839C4" w:rsidRPr="00230AC4" w:rsidRDefault="004A59DF" w:rsidP="001839C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18"/>
      </w:r>
      <w:r>
        <w:rPr>
          <w:rFonts w:ascii="Arial" w:hAnsi="Arial" w:cs="Arial"/>
          <w:sz w:val="22"/>
          <w:szCs w:val="22"/>
        </w:rPr>
        <w:t xml:space="preserve"> </w:t>
      </w:r>
      <w:r w:rsidRPr="00230AC4">
        <w:rPr>
          <w:rFonts w:ascii="Arial" w:hAnsi="Arial" w:cs="Arial"/>
          <w:sz w:val="22"/>
          <w:szCs w:val="22"/>
          <w:highlight w:val="yellow"/>
        </w:rPr>
        <w:t xml:space="preserve">Изменить </w:t>
      </w:r>
      <w:r w:rsidRPr="00230AC4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230AC4">
        <w:rPr>
          <w:rFonts w:ascii="Arial" w:hAnsi="Arial" w:cs="Arial"/>
          <w:sz w:val="22"/>
          <w:szCs w:val="22"/>
          <w:highlight w:val="yellow"/>
        </w:rPr>
        <w:t xml:space="preserve"> в соответствии с действующим законодательством.  </w:t>
      </w:r>
    </w:p>
    <w:p w14:paraId="51349D12" w14:textId="77777777" w:rsidR="001839C4" w:rsidRPr="00230AC4" w:rsidRDefault="004A59DF" w:rsidP="001839C4">
      <w:pPr>
        <w:pStyle w:val="afe"/>
        <w:numPr>
          <w:ilvl w:val="2"/>
          <w:numId w:val="3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19"/>
      </w:r>
      <w:r>
        <w:rPr>
          <w:rFonts w:ascii="Arial" w:hAnsi="Arial" w:cs="Arial"/>
          <w:sz w:val="22"/>
          <w:szCs w:val="22"/>
        </w:rPr>
        <w:t xml:space="preserve"> </w:t>
      </w:r>
      <w:r w:rsidRPr="00230AC4">
        <w:rPr>
          <w:rFonts w:ascii="Arial" w:hAnsi="Arial" w:cs="Arial"/>
          <w:sz w:val="22"/>
          <w:szCs w:val="22"/>
          <w:highlight w:val="yellow"/>
        </w:rPr>
        <w:t xml:space="preserve">Досрочно расторгнуть настоящий </w:t>
      </w:r>
      <w:r w:rsidRPr="00230AC4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230AC4">
        <w:rPr>
          <w:rFonts w:ascii="Arial" w:hAnsi="Arial" w:cs="Arial"/>
          <w:sz w:val="22"/>
          <w:szCs w:val="22"/>
          <w:highlight w:val="yellow"/>
        </w:rPr>
        <w:t xml:space="preserve"> при выполнении условий </w:t>
      </w:r>
      <w:r w:rsidRPr="00230AC4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230AC4">
        <w:rPr>
          <w:rFonts w:ascii="Arial" w:hAnsi="Arial" w:cs="Arial"/>
          <w:sz w:val="22"/>
          <w:szCs w:val="22"/>
          <w:highlight w:val="yellow"/>
        </w:rPr>
        <w:t>.</w:t>
      </w:r>
      <w:r w:rsidRPr="00230AC4">
        <w:rPr>
          <w:rFonts w:ascii="Arial" w:hAnsi="Arial" w:cs="Arial"/>
          <w:sz w:val="22"/>
          <w:szCs w:val="22"/>
        </w:rPr>
        <w:t xml:space="preserve">       </w:t>
      </w:r>
    </w:p>
    <w:p w14:paraId="51349D13" w14:textId="77777777" w:rsidR="000616C1" w:rsidRDefault="004A59DF" w:rsidP="000616C1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3.4.</w:t>
      </w:r>
      <w:r w:rsidR="006910B5" w:rsidRPr="001512F4">
        <w:rPr>
          <w:rFonts w:ascii="Arial" w:hAnsi="Arial" w:cs="Arial"/>
          <w:b/>
          <w:sz w:val="22"/>
          <w:szCs w:val="22"/>
          <w:highlight w:val="yellow"/>
        </w:rPr>
        <w:t>6</w:t>
      </w:r>
      <w:r w:rsidRPr="001512F4">
        <w:rPr>
          <w:rFonts w:ascii="Arial" w:hAnsi="Arial" w:cs="Arial"/>
          <w:b/>
          <w:sz w:val="22"/>
          <w:szCs w:val="22"/>
          <w:highlight w:val="yellow"/>
        </w:rPr>
        <w:t>.</w:t>
      </w:r>
      <w:r w:rsidRPr="00D25D1E">
        <w:rPr>
          <w:rFonts w:ascii="Arial" w:hAnsi="Arial" w:cs="Arial"/>
          <w:sz w:val="22"/>
          <w:szCs w:val="22"/>
        </w:rPr>
        <w:t xml:space="preserve"> Уменьшить объемы электрической энергии (мощности), приобретаемые у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в порядке, указанном в </w:t>
      </w:r>
      <w:r w:rsidRPr="00D25D1E">
        <w:rPr>
          <w:rFonts w:ascii="Arial" w:hAnsi="Arial" w:cs="Arial"/>
          <w:b/>
          <w:sz w:val="22"/>
          <w:szCs w:val="22"/>
        </w:rPr>
        <w:t xml:space="preserve">п.п. 7.5, 7.6 </w:t>
      </w:r>
      <w:r w:rsidRPr="00D25D1E">
        <w:rPr>
          <w:rFonts w:ascii="Arial" w:hAnsi="Arial" w:cs="Arial"/>
          <w:sz w:val="22"/>
          <w:szCs w:val="22"/>
        </w:rPr>
        <w:t xml:space="preserve">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13"/>
      </w:r>
      <w:r w:rsidRPr="001512F4">
        <w:rPr>
          <w:rFonts w:ascii="Arial" w:hAnsi="Arial" w:cs="Arial"/>
          <w:color w:val="FF0000"/>
          <w:sz w:val="22"/>
          <w:szCs w:val="22"/>
        </w:rPr>
        <w:t>.</w:t>
      </w:r>
    </w:p>
    <w:p w14:paraId="51349D14" w14:textId="77777777" w:rsidR="000616C1" w:rsidRPr="00E71DB2" w:rsidRDefault="004A59DF" w:rsidP="00E71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6D48B1">
        <w:rPr>
          <w:rFonts w:ascii="Arial" w:hAnsi="Arial" w:cs="Arial"/>
          <w:b/>
          <w:sz w:val="22"/>
          <w:szCs w:val="22"/>
          <w:highlight w:val="yellow"/>
        </w:rPr>
        <w:t>3.4.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7</w:t>
      </w:r>
      <w:r w:rsidRPr="006D48B1">
        <w:rPr>
          <w:rFonts w:ascii="Arial" w:hAnsi="Arial" w:cs="Arial"/>
          <w:b/>
          <w:sz w:val="22"/>
          <w:szCs w:val="22"/>
          <w:highlight w:val="yellow"/>
        </w:rPr>
        <w:t>.</w:t>
      </w:r>
      <w:r w:rsidRPr="006D48B1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Для </w:t>
      </w:r>
      <w:r w:rsidR="0078434F">
        <w:rPr>
          <w:rFonts w:ascii="Arial" w:hAnsi="Arial" w:cs="Arial"/>
          <w:sz w:val="22"/>
          <w:szCs w:val="22"/>
          <w:highlight w:val="yellow"/>
        </w:rPr>
        <w:t xml:space="preserve">проведения 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расчетов за электрическую энергию при наличии (установке на объекте энергоснабжения) прибора учета, позволяющего применение соответствующего тарифа, самостоятельно выбрать тариф, дифференцированный по зонам (часам) суток, уведомив об этом </w:t>
      </w:r>
      <w:r w:rsidRPr="00FB7A90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. Дата начала применения соответствующего тарифа – с первого числа месяца, следующего за месяцем, в котором </w:t>
      </w:r>
      <w:r w:rsidRPr="00FB7A9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 был уведомлен о смене тарифа.</w:t>
      </w:r>
    </w:p>
    <w:p w14:paraId="51349D15" w14:textId="77777777" w:rsidR="006D48B1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71DB2">
        <w:rPr>
          <w:rFonts w:ascii="Arial" w:hAnsi="Arial" w:cs="Arial"/>
          <w:b/>
          <w:sz w:val="22"/>
          <w:szCs w:val="22"/>
          <w:highlight w:val="yellow"/>
        </w:rPr>
        <w:t>3.4.</w:t>
      </w:r>
      <w:r w:rsidR="006910B5">
        <w:rPr>
          <w:rFonts w:ascii="Arial" w:hAnsi="Arial" w:cs="Arial"/>
          <w:b/>
          <w:sz w:val="22"/>
          <w:szCs w:val="22"/>
          <w:highlight w:val="yellow"/>
        </w:rPr>
        <w:t>8</w:t>
      </w:r>
      <w:r w:rsidRPr="00E71DB2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6D48B1">
        <w:rPr>
          <w:rFonts w:ascii="Arial" w:hAnsi="Arial" w:cs="Arial"/>
          <w:sz w:val="22"/>
          <w:szCs w:val="22"/>
          <w:highlight w:val="yellow"/>
        </w:rPr>
        <w:t xml:space="preserve">Осуществлять иные полномочия (права), предусмотренные </w:t>
      </w:r>
      <w:r w:rsidRPr="006D48B1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6D48B1">
        <w:rPr>
          <w:rFonts w:ascii="Arial" w:hAnsi="Arial" w:cs="Arial"/>
          <w:sz w:val="22"/>
          <w:szCs w:val="22"/>
          <w:highlight w:val="yellow"/>
        </w:rPr>
        <w:t>.</w:t>
      </w:r>
    </w:p>
    <w:p w14:paraId="51349D16" w14:textId="77777777" w:rsidR="001842EA" w:rsidRPr="00D25D1E" w:rsidRDefault="001842EA" w:rsidP="0032031B">
      <w:pPr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</w:p>
    <w:p w14:paraId="51349D17" w14:textId="77777777" w:rsidR="001842EA" w:rsidRPr="00D25D1E" w:rsidRDefault="004A59DF" w:rsidP="001512F4">
      <w:pPr>
        <w:tabs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4. ПОРЯДОК ОПРЕДЕЛЕНИЯ ОБЪЕМА ПОКУПКИ И ПОРЯДОК УЧЕТА ЭЛЕКТРИЧЕСКОЙ ЭНЕРГИИ (МОЩНОСТИ) ПО ДОГОВОРУ</w:t>
      </w:r>
    </w:p>
    <w:p w14:paraId="51349D18" w14:textId="77777777" w:rsidR="001842EA" w:rsidRPr="00D25D1E" w:rsidRDefault="004A59DF" w:rsidP="0032031B">
      <w:pPr>
        <w:numPr>
          <w:ilvl w:val="0"/>
          <w:numId w:val="8"/>
        </w:numPr>
        <w:shd w:val="clear" w:color="auto" w:fill="FFFFFF"/>
        <w:tabs>
          <w:tab w:val="left" w:pos="284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  Определение объема покупки электрической энергии (мощности), в том числе, объема оказанных услуг по передаче электрической энергии,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осуществляется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>:</w:t>
      </w:r>
    </w:p>
    <w:p w14:paraId="51349D19" w14:textId="77777777" w:rsidR="001842EA" w:rsidRPr="00D25D1E" w:rsidRDefault="004A59DF" w:rsidP="0032031B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на основании показаний расчетных приборов учета (</w:t>
      </w:r>
      <w:r w:rsidRPr="00D25D1E">
        <w:rPr>
          <w:rFonts w:ascii="Arial" w:hAnsi="Arial" w:cs="Arial"/>
          <w:b/>
          <w:sz w:val="22"/>
          <w:szCs w:val="22"/>
        </w:rPr>
        <w:t xml:space="preserve">Приложение </w:t>
      </w:r>
      <w:r w:rsidR="001F03D2" w:rsidRPr="001F03D2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D25D1E">
        <w:rPr>
          <w:rFonts w:ascii="Arial" w:hAnsi="Arial" w:cs="Arial"/>
          <w:b/>
          <w:sz w:val="22"/>
          <w:szCs w:val="22"/>
        </w:rPr>
        <w:t xml:space="preserve"> 1, № 2 </w:t>
      </w:r>
      <w:r w:rsidRPr="00D25D1E">
        <w:rPr>
          <w:rFonts w:ascii="Arial" w:hAnsi="Arial" w:cs="Arial"/>
          <w:sz w:val="22"/>
          <w:szCs w:val="22"/>
        </w:rPr>
        <w:t>к настоящему</w:t>
      </w:r>
      <w:r w:rsidRPr="00D25D1E">
        <w:rPr>
          <w:rFonts w:ascii="Arial" w:hAnsi="Arial" w:cs="Arial"/>
          <w:b/>
          <w:sz w:val="22"/>
          <w:szCs w:val="22"/>
        </w:rPr>
        <w:t xml:space="preserve"> Договору</w:t>
      </w:r>
      <w:r w:rsidRPr="00D25D1E">
        <w:rPr>
          <w:rFonts w:ascii="Arial" w:hAnsi="Arial" w:cs="Arial"/>
          <w:i/>
          <w:sz w:val="22"/>
          <w:szCs w:val="22"/>
        </w:rPr>
        <w:t>)</w:t>
      </w:r>
      <w:r w:rsidRPr="00D25D1E">
        <w:rPr>
          <w:rFonts w:ascii="Arial" w:hAnsi="Arial" w:cs="Arial"/>
          <w:sz w:val="22"/>
          <w:szCs w:val="22"/>
        </w:rPr>
        <w:t>, в том числе включенных в состав измерительных комплексов, систем учета;</w:t>
      </w:r>
    </w:p>
    <w:p w14:paraId="51349D1A" w14:textId="77777777" w:rsidR="001842EA" w:rsidRDefault="004A59DF" w:rsidP="0032031B">
      <w:pPr>
        <w:tabs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расчетными способами</w:t>
      </w:r>
      <w:r w:rsidR="008A62D8" w:rsidRPr="001512F4">
        <w:rPr>
          <w:rFonts w:ascii="Arial" w:hAnsi="Arial" w:cs="Arial"/>
          <w:sz w:val="22"/>
          <w:szCs w:val="22"/>
          <w:highlight w:val="yellow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="008A62D8" w:rsidRPr="001512F4">
        <w:rPr>
          <w:rFonts w:ascii="Arial" w:hAnsi="Arial" w:cs="Arial"/>
          <w:sz w:val="22"/>
          <w:szCs w:val="22"/>
          <w:highlight w:val="yellow"/>
        </w:rPr>
        <w:t>которые определяются замещающей информацией или иными расчетными способами, предусмотренными  действующим законодательством,</w:t>
      </w:r>
      <w:r w:rsidR="008A62D8" w:rsidRPr="008A62D8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в случае отсутствия приборов учета</w:t>
      </w:r>
      <w:r w:rsidR="00525E39" w:rsidRPr="00D25D1E">
        <w:rPr>
          <w:rFonts w:ascii="Arial" w:hAnsi="Arial" w:cs="Arial"/>
          <w:sz w:val="22"/>
          <w:szCs w:val="22"/>
        </w:rPr>
        <w:t xml:space="preserve"> (в том числе на момент заключения настоящего </w:t>
      </w:r>
      <w:r w:rsidR="00525E39" w:rsidRPr="001F03D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525E39" w:rsidRPr="00D25D1E">
        <w:rPr>
          <w:rFonts w:ascii="Arial" w:hAnsi="Arial" w:cs="Arial"/>
          <w:sz w:val="22"/>
          <w:szCs w:val="22"/>
        </w:rPr>
        <w:t>)</w:t>
      </w:r>
      <w:r w:rsidRPr="00D25D1E">
        <w:rPr>
          <w:rFonts w:ascii="Arial" w:hAnsi="Arial" w:cs="Arial"/>
          <w:sz w:val="22"/>
          <w:szCs w:val="22"/>
        </w:rPr>
        <w:t xml:space="preserve">, выхода их из строя, </w:t>
      </w:r>
      <w:r w:rsidR="0004654E" w:rsidRPr="00D25D1E">
        <w:rPr>
          <w:rFonts w:ascii="Arial" w:hAnsi="Arial" w:cs="Arial"/>
          <w:sz w:val="22"/>
          <w:szCs w:val="22"/>
        </w:rPr>
        <w:t xml:space="preserve">утраты приборов учета, </w:t>
      </w:r>
      <w:r w:rsidR="00525E39" w:rsidRPr="00D25D1E">
        <w:rPr>
          <w:rFonts w:ascii="Arial" w:hAnsi="Arial" w:cs="Arial"/>
          <w:sz w:val="22"/>
          <w:szCs w:val="22"/>
        </w:rPr>
        <w:t xml:space="preserve">несоответствия приборов учета установленным требованиям на дату заключения настоящего </w:t>
      </w:r>
      <w:r w:rsidR="00525E39" w:rsidRPr="001F03D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525E39" w:rsidRPr="001512F4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8A62D8" w:rsidRPr="001512F4">
        <w:rPr>
          <w:rFonts w:ascii="Arial" w:hAnsi="Arial" w:cs="Arial"/>
          <w:sz w:val="22"/>
          <w:szCs w:val="22"/>
          <w:highlight w:val="yellow"/>
        </w:rPr>
        <w:t>отсутствия актуальных показаний,</w:t>
      </w:r>
      <w:r w:rsidR="008A62D8" w:rsidRPr="008A62D8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а также в иных случаях, предусмотренных </w:t>
      </w:r>
      <w:r w:rsidRPr="001F03D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D1B" w14:textId="77777777" w:rsidR="00D278C4" w:rsidRPr="00D25D1E" w:rsidRDefault="004A59DF" w:rsidP="00D278C4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78C4">
        <w:rPr>
          <w:rFonts w:ascii="Arial" w:hAnsi="Arial" w:cs="Arial"/>
          <w:sz w:val="22"/>
          <w:szCs w:val="22"/>
          <w:highlight w:val="yellow"/>
        </w:rPr>
        <w:t xml:space="preserve">- в части </w:t>
      </w:r>
      <w:r w:rsidRPr="00D278C4">
        <w:rPr>
          <w:rFonts w:ascii="Arial" w:hAnsi="Arial" w:cs="Arial"/>
          <w:sz w:val="22"/>
          <w:szCs w:val="22"/>
          <w:highlight w:val="yellow"/>
          <w:lang w:eastAsia="en-US"/>
        </w:rPr>
        <w:t>объема электрической энергии, поставленной в целях содержания общего имущества в многоквартирном доме,</w:t>
      </w:r>
      <w:r w:rsidRPr="00D278C4">
        <w:rPr>
          <w:rFonts w:ascii="Arial" w:hAnsi="Arial" w:cs="Arial"/>
          <w:sz w:val="22"/>
          <w:szCs w:val="22"/>
          <w:highlight w:val="yellow"/>
        </w:rPr>
        <w:t xml:space="preserve"> на основании показаний расчетного общедомового прибора учета в многоквартирном доме (</w:t>
      </w:r>
      <w:r w:rsidRPr="00D278C4">
        <w:rPr>
          <w:rFonts w:ascii="Arial" w:hAnsi="Arial" w:cs="Arial"/>
          <w:i/>
          <w:sz w:val="22"/>
          <w:szCs w:val="22"/>
          <w:highlight w:val="yellow"/>
        </w:rPr>
        <w:t>при его наличии</w:t>
      </w:r>
      <w:r w:rsidRPr="00D278C4">
        <w:rPr>
          <w:rFonts w:ascii="Arial" w:hAnsi="Arial" w:cs="Arial"/>
          <w:sz w:val="22"/>
          <w:szCs w:val="22"/>
          <w:highlight w:val="yellow"/>
        </w:rPr>
        <w:t xml:space="preserve">) </w:t>
      </w:r>
      <w:r w:rsidRPr="00D278C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либо </w:t>
      </w:r>
      <w:r w:rsidRPr="00D278C4">
        <w:rPr>
          <w:rFonts w:ascii="Arial" w:hAnsi="Arial" w:cs="Arial"/>
          <w:sz w:val="22"/>
          <w:szCs w:val="22"/>
          <w:highlight w:val="yellow"/>
        </w:rPr>
        <w:t>исходя из рассчитанного среднемесячного объема потребления электрической энергии, определенного по показаниям общедомового прибора учета в многоквартирном доме (</w:t>
      </w:r>
      <w:r w:rsidRPr="00D278C4">
        <w:rPr>
          <w:rFonts w:ascii="Arial" w:hAnsi="Arial" w:cs="Arial"/>
          <w:i/>
          <w:sz w:val="22"/>
          <w:szCs w:val="22"/>
          <w:highlight w:val="yellow"/>
        </w:rPr>
        <w:t xml:space="preserve">в </w:t>
      </w:r>
      <w:r w:rsidRPr="00D278C4">
        <w:rPr>
          <w:rFonts w:ascii="Arial" w:eastAsiaTheme="minorHAnsi" w:hAnsi="Arial" w:cs="Arial"/>
          <w:i/>
          <w:sz w:val="22"/>
          <w:szCs w:val="22"/>
          <w:highlight w:val="yellow"/>
          <w:lang w:eastAsia="en-US"/>
        </w:rPr>
        <w:t>случае выхода из строя, утраты ранее введенного в эксплуатацию общедомового прибора учета или истечения срока его эксплуатации</w:t>
      </w:r>
      <w:r w:rsidRPr="00D278C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) </w:t>
      </w:r>
      <w:r w:rsidRPr="00D278C4">
        <w:rPr>
          <w:rFonts w:ascii="Arial" w:hAnsi="Arial" w:cs="Arial"/>
          <w:sz w:val="22"/>
          <w:szCs w:val="22"/>
          <w:highlight w:val="yellow"/>
        </w:rPr>
        <w:t xml:space="preserve">либо </w:t>
      </w:r>
      <w:r w:rsidRPr="00D278C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исходя из утвержденных в установленном порядке  нормативов потребления электрической энергии в целях содержания общего имущества в многоквартирном доме (</w:t>
      </w:r>
      <w:r w:rsidRPr="00D278C4">
        <w:rPr>
          <w:rFonts w:ascii="Arial" w:eastAsiaTheme="minorHAnsi" w:hAnsi="Arial" w:cs="Arial"/>
          <w:i/>
          <w:sz w:val="22"/>
          <w:szCs w:val="22"/>
          <w:highlight w:val="yellow"/>
          <w:lang w:eastAsia="en-US"/>
        </w:rPr>
        <w:t>при отсутствии</w:t>
      </w:r>
      <w:r w:rsidRPr="00D278C4">
        <w:rPr>
          <w:rFonts w:ascii="Arial" w:hAnsi="Arial" w:cs="Arial"/>
          <w:i/>
          <w:sz w:val="22"/>
          <w:szCs w:val="22"/>
          <w:highlight w:val="yellow"/>
        </w:rPr>
        <w:t xml:space="preserve"> общедомового прибора учета, а также в случае истечения предельного количества расчетных периодов определения объемов по среднемесячному объему, установленного Правилами предоставления коммунальных услуг</w:t>
      </w:r>
      <w:r>
        <w:rPr>
          <w:rStyle w:val="af8"/>
          <w:rFonts w:ascii="Arial" w:hAnsi="Arial" w:cs="Arial"/>
          <w:b/>
          <w:bCs/>
          <w:color w:val="FF0000"/>
          <w:sz w:val="22"/>
          <w:szCs w:val="22"/>
          <w:highlight w:val="yellow"/>
        </w:rPr>
        <w:footnoteReference w:id="14"/>
      </w:r>
      <w:r w:rsidRPr="00D278C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.</w:t>
      </w:r>
    </w:p>
    <w:p w14:paraId="51349D1C" w14:textId="77777777" w:rsidR="00605566" w:rsidRDefault="004A59DF" w:rsidP="001512F4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Расчетные приборы учета, показания которых используются по настоящему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должны соответствовать требованиям законодательства Российской Федерации об обеспечении единства измерений, а также требованиям, в том числе по их классу точности, быть допущенными в эксплуатацию в установленном действующим законодательством порядке, иметь неповрежденные контрольные пломбы и (или) знаки визуального контроля.</w:t>
      </w:r>
    </w:p>
    <w:p w14:paraId="51349D1D" w14:textId="77777777" w:rsidR="00605566" w:rsidRPr="001512F4" w:rsidRDefault="004A59DF" w:rsidP="0060556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5"/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>Если иное не предусмотрено соглашением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6"/>
      </w:r>
      <w:r w:rsidRPr="001512F4">
        <w:rPr>
          <w:rFonts w:ascii="Arial" w:hAnsi="Arial" w:cs="Arial"/>
          <w:color w:val="FF0000"/>
          <w:sz w:val="22"/>
          <w:szCs w:val="22"/>
          <w:highlight w:val="yellow"/>
          <w:lang w:eastAsia="en-US"/>
        </w:rPr>
        <w:t xml:space="preserve"> 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>между собственниками помещений в нежилом здании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7"/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, то объем электрической энергии, поставленной в целях содержания общего имущества в нежилых зданиях, в котором расположен Объект (помещение(-я)) </w:t>
      </w:r>
      <w:r w:rsidRPr="001512F4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1512F4">
        <w:rPr>
          <w:rFonts w:ascii="Arial" w:hAnsi="Arial" w:cs="Arial"/>
          <w:sz w:val="22"/>
          <w:szCs w:val="22"/>
          <w:highlight w:val="yellow"/>
          <w:lang w:eastAsia="en-US"/>
        </w:rPr>
        <w:t xml:space="preserve">, 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определяется в соответствии с распределенным объемом электроэнергии, приходящимся на места общего пользования в здании, и площади помещения(-ий), принадлежащего </w:t>
      </w:r>
      <w:r w:rsidRPr="001512F4">
        <w:rPr>
          <w:rFonts w:ascii="Arial" w:hAnsi="Arial" w:cs="Arial"/>
          <w:b/>
          <w:sz w:val="22"/>
          <w:szCs w:val="22"/>
          <w:highlight w:val="yellow"/>
        </w:rPr>
        <w:t xml:space="preserve">Потребителю, </w:t>
      </w:r>
      <w:r w:rsidRPr="001512F4">
        <w:rPr>
          <w:rFonts w:ascii="Arial" w:hAnsi="Arial" w:cs="Arial"/>
          <w:sz w:val="22"/>
          <w:szCs w:val="22"/>
          <w:highlight w:val="yellow"/>
        </w:rPr>
        <w:t>в следующем порядке:</w:t>
      </w:r>
    </w:p>
    <w:p w14:paraId="51349D1E" w14:textId="77777777" w:rsidR="00605566" w:rsidRPr="001512F4" w:rsidRDefault="004A59DF" w:rsidP="00605566">
      <w:pPr>
        <w:pStyle w:val="af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  <w:highlight w:val="yellow"/>
        </w:rPr>
      </w:pPr>
      <w:r w:rsidRPr="001512F4">
        <w:rPr>
          <w:rFonts w:ascii="Arial" w:hAnsi="Arial" w:cs="Arial"/>
          <w:sz w:val="22"/>
          <w:szCs w:val="22"/>
          <w:highlight w:val="yellow"/>
        </w:rPr>
        <w:t>объем электроэнергии, приходящийся на места общего пользования и подлежащий распределению между всеми собственниками/владельцами помещений, определяется как разница объемов электроэнергии, поставленной в здание, и объема электроэнергии, поставленной в помещения здания;</w:t>
      </w:r>
    </w:p>
    <w:p w14:paraId="51349D1F" w14:textId="77777777" w:rsidR="005A0905" w:rsidRDefault="004A59DF" w:rsidP="001512F4">
      <w:pPr>
        <w:pStyle w:val="afe"/>
        <w:numPr>
          <w:ilvl w:val="0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  <w:highlight w:val="yellow"/>
        </w:rPr>
      </w:pPr>
      <w:r w:rsidRPr="001512F4">
        <w:rPr>
          <w:rFonts w:ascii="Arial" w:hAnsi="Arial" w:cs="Arial"/>
          <w:sz w:val="22"/>
          <w:szCs w:val="22"/>
          <w:highlight w:val="yellow"/>
        </w:rPr>
        <w:t>объем электроэнергии, приходящийся на места общего пользования, распределяется пропорционально площади помещений, принадлежащих каждому собственнику/владельцу помещений.</w:t>
      </w:r>
    </w:p>
    <w:p w14:paraId="51349D20" w14:textId="77777777" w:rsidR="009F4C24" w:rsidRPr="009F4C24" w:rsidRDefault="004A59DF" w:rsidP="009F4C24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ab/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В случае, если к объектам электросетевого хозяйства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присоединены прочие потребители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Продавца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фактическое количество поставленной по настоящему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электрической энергии (мощности) определяется как разница между объемом электрической энергии (мощности), поставленной в электрическую сеть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в точках поставки электрической энергии (мощности) по настоящему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и объемом электрической энергии (мощности), потребленной энергопринимающими устройствами прочих потребителей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Продавца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,</w:t>
      </w:r>
      <w:r w:rsidRPr="009F4C24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технологически присоединенных к сети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а также переданной в сетевые организации или иным владельцам электросетевого хозяйства, определенным на основании приборов учета электроэнергии (мощности), указанных в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Приложении № 2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(Столбец «Ценовая категория (тарифная группа)» статус «Без предъявления»). В случае отсутствия или неисправности приборов учета количество переданной электроэнергии (мощности) определяется в соответствии с действующим законодательством и условиями договоров, заключенных </w:t>
      </w:r>
      <w:r w:rsidRPr="009F4C24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Продавцом</w:t>
      </w:r>
      <w:r w:rsidRPr="009F4C24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с прочими потребителями.</w:t>
      </w:r>
      <w:r w:rsidRPr="009F4C24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51349D21" w14:textId="77777777" w:rsidR="001842EA" w:rsidRPr="00D25D1E" w:rsidRDefault="004A59DF" w:rsidP="001512F4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4.2</w:t>
      </w:r>
      <w:r w:rsidRPr="00D25D1E">
        <w:rPr>
          <w:rFonts w:ascii="Arial" w:hAnsi="Arial" w:cs="Arial"/>
          <w:sz w:val="22"/>
          <w:szCs w:val="22"/>
        </w:rPr>
        <w:t xml:space="preserve">. Снятие показаний расчетных приборов учета осуществляется </w:t>
      </w:r>
      <w:r w:rsidR="009D6FA3" w:rsidRPr="00D25D1E">
        <w:rPr>
          <w:rFonts w:ascii="Arial" w:hAnsi="Arial" w:cs="Arial"/>
          <w:sz w:val="22"/>
          <w:szCs w:val="22"/>
        </w:rPr>
        <w:t>лицом, ответственным за снятие показаний расчетного прибора учета,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ежемесячно по состоянию на 00 часов 00 минут 1-го дня месяца, следующего за расчетным периодом, а также</w:t>
      </w:r>
      <w:r w:rsidR="009D6FA3"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дня</w:t>
      </w:r>
      <w:r w:rsidR="009D6FA3"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расторжения (заключения) настоящего </w:t>
      </w:r>
      <w:r w:rsidRPr="00D25D1E">
        <w:rPr>
          <w:rFonts w:ascii="Arial" w:hAnsi="Arial" w:cs="Arial"/>
          <w:b/>
          <w:sz w:val="22"/>
          <w:szCs w:val="22"/>
        </w:rPr>
        <w:t xml:space="preserve">Договора </w:t>
      </w:r>
      <w:r w:rsidRPr="00D25D1E">
        <w:rPr>
          <w:rFonts w:ascii="Arial" w:hAnsi="Arial" w:cs="Arial"/>
          <w:sz w:val="22"/>
          <w:szCs w:val="22"/>
        </w:rPr>
        <w:t>(в случае его расторжения</w:t>
      </w:r>
      <w:r w:rsidR="005D2F23" w:rsidRPr="005D2F23">
        <w:rPr>
          <w:rFonts w:ascii="Arial" w:hAnsi="Arial" w:cs="Arial"/>
          <w:sz w:val="22"/>
          <w:szCs w:val="22"/>
          <w:highlight w:val="yellow"/>
        </w:rPr>
        <w:t>)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D22" w14:textId="77777777" w:rsidR="001842EA" w:rsidRDefault="004A59DF" w:rsidP="0032031B">
      <w:pPr>
        <w:tabs>
          <w:tab w:val="left" w:pos="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В отношении объектов</w:t>
      </w:r>
      <w:r w:rsidR="001539D5">
        <w:rPr>
          <w:rFonts w:ascii="Arial" w:hAnsi="Arial" w:cs="Arial"/>
          <w:sz w:val="22"/>
          <w:szCs w:val="22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="001539D5" w:rsidRPr="001539D5">
        <w:rPr>
          <w:rFonts w:ascii="Arial" w:hAnsi="Arial" w:cs="Arial"/>
          <w:sz w:val="22"/>
          <w:szCs w:val="22"/>
          <w:highlight w:val="green"/>
        </w:rPr>
        <w:t>электроснабжение которых осуществляется с ис</w:t>
      </w:r>
      <w:r w:rsidR="001539D5">
        <w:rPr>
          <w:rFonts w:ascii="Arial" w:hAnsi="Arial" w:cs="Arial"/>
          <w:sz w:val="22"/>
          <w:szCs w:val="22"/>
          <w:highlight w:val="green"/>
        </w:rPr>
        <w:t xml:space="preserve">пользованием общего имущества </w:t>
      </w:r>
      <w:r w:rsidR="001539D5" w:rsidRPr="001539D5">
        <w:rPr>
          <w:rFonts w:ascii="Arial" w:hAnsi="Arial" w:cs="Arial"/>
          <w:sz w:val="22"/>
          <w:szCs w:val="22"/>
          <w:highlight w:val="green"/>
        </w:rPr>
        <w:t>многоквартирно</w:t>
      </w:r>
      <w:r w:rsidR="001539D5">
        <w:rPr>
          <w:rFonts w:ascii="Arial" w:hAnsi="Arial" w:cs="Arial"/>
          <w:sz w:val="22"/>
          <w:szCs w:val="22"/>
          <w:highlight w:val="green"/>
        </w:rPr>
        <w:t>го дома</w:t>
      </w:r>
      <w:r w:rsidR="001539D5" w:rsidRPr="001539D5">
        <w:rPr>
          <w:rFonts w:ascii="Arial" w:hAnsi="Arial" w:cs="Arial"/>
          <w:sz w:val="22"/>
          <w:szCs w:val="22"/>
          <w:highlight w:val="green"/>
        </w:rPr>
        <w:t>,</w:t>
      </w:r>
      <w:r w:rsidR="001539D5" w:rsidRPr="001539D5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снятие показаний приборов учета электроэнергии осуществляет</w:t>
      </w:r>
      <w:r w:rsidR="00DB4239" w:rsidRPr="00DB4239">
        <w:rPr>
          <w:rFonts w:ascii="Arial" w:hAnsi="Arial" w:cs="Arial"/>
          <w:sz w:val="22"/>
          <w:szCs w:val="22"/>
          <w:highlight w:val="yellow"/>
        </w:rPr>
        <w:t>ся</w:t>
      </w:r>
      <w:r w:rsidRPr="00D25D1E">
        <w:rPr>
          <w:rFonts w:ascii="Arial" w:hAnsi="Arial" w:cs="Arial"/>
          <w:sz w:val="22"/>
          <w:szCs w:val="22"/>
        </w:rPr>
        <w:t xml:space="preserve"> ежемесячно в период с 2</w:t>
      </w:r>
      <w:r w:rsidR="005A60B3" w:rsidRPr="00D25D1E">
        <w:rPr>
          <w:rFonts w:ascii="Arial" w:hAnsi="Arial" w:cs="Arial"/>
          <w:sz w:val="22"/>
          <w:szCs w:val="22"/>
        </w:rPr>
        <w:t>3</w:t>
      </w:r>
      <w:r w:rsidR="00CA2BC5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по 25 число текущего месяца, а также </w:t>
      </w:r>
      <w:r w:rsidR="005A60B3" w:rsidRPr="00D25D1E">
        <w:rPr>
          <w:rFonts w:ascii="Arial" w:hAnsi="Arial" w:cs="Arial"/>
          <w:sz w:val="22"/>
          <w:szCs w:val="22"/>
        </w:rPr>
        <w:t>по состоянию на 00 часов 00 минут дня</w:t>
      </w:r>
      <w:r w:rsidR="007D4DD1" w:rsidRPr="001512F4">
        <w:rPr>
          <w:rFonts w:ascii="Arial" w:hAnsi="Arial" w:cs="Arial"/>
          <w:sz w:val="22"/>
          <w:szCs w:val="22"/>
          <w:highlight w:val="yellow"/>
        </w:rPr>
        <w:t>,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D4DD1" w:rsidRPr="001512F4">
        <w:rPr>
          <w:rFonts w:ascii="Arial" w:hAnsi="Arial" w:cs="Arial"/>
          <w:sz w:val="22"/>
          <w:szCs w:val="22"/>
          <w:highlight w:val="yellow"/>
        </w:rPr>
        <w:t>следующего за датой</w:t>
      </w:r>
      <w:r w:rsidR="007D4DD1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расторжения (заключения)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1512F4">
        <w:rPr>
          <w:rFonts w:ascii="Arial" w:hAnsi="Arial" w:cs="Arial"/>
          <w:b/>
          <w:sz w:val="22"/>
          <w:szCs w:val="22"/>
          <w:highlight w:val="yellow"/>
        </w:rPr>
        <w:t>.</w:t>
      </w:r>
    </w:p>
    <w:p w14:paraId="51349D23" w14:textId="77777777" w:rsidR="00681E44" w:rsidRPr="005E4A4B" w:rsidRDefault="004A59DF" w:rsidP="00681E44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74951">
        <w:rPr>
          <w:rFonts w:ascii="Arial" w:hAnsi="Arial" w:cs="Arial"/>
          <w:sz w:val="22"/>
          <w:szCs w:val="22"/>
          <w:highlight w:val="yellow"/>
        </w:rPr>
        <w:t xml:space="preserve">Снятие показаний приборов учета электроэнергии </w:t>
      </w:r>
      <w:r w:rsidRPr="00E73056">
        <w:rPr>
          <w:rFonts w:ascii="Arial" w:hAnsi="Arial" w:cs="Arial"/>
          <w:b/>
          <w:sz w:val="22"/>
          <w:szCs w:val="22"/>
          <w:highlight w:val="yellow"/>
        </w:rPr>
        <w:t>Потребителе</w:t>
      </w:r>
      <w:r>
        <w:rPr>
          <w:rFonts w:ascii="Arial" w:hAnsi="Arial" w:cs="Arial"/>
          <w:b/>
          <w:sz w:val="22"/>
          <w:szCs w:val="22"/>
          <w:highlight w:val="yellow"/>
        </w:rPr>
        <w:t>й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физически</w:t>
      </w:r>
      <w:r>
        <w:rPr>
          <w:rFonts w:ascii="Arial" w:hAnsi="Arial" w:cs="Arial"/>
          <w:sz w:val="22"/>
          <w:szCs w:val="22"/>
          <w:highlight w:val="yellow"/>
        </w:rPr>
        <w:t>х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лиц – собственнико</w:t>
      </w:r>
      <w:r>
        <w:rPr>
          <w:rFonts w:ascii="Arial" w:hAnsi="Arial" w:cs="Arial"/>
          <w:sz w:val="22"/>
          <w:szCs w:val="22"/>
          <w:highlight w:val="yellow"/>
        </w:rPr>
        <w:t>в</w:t>
      </w:r>
      <w:r w:rsidRPr="00C74951">
        <w:rPr>
          <w:rFonts w:ascii="Arial" w:hAnsi="Arial" w:cs="Arial"/>
          <w:sz w:val="22"/>
          <w:szCs w:val="22"/>
          <w:highlight w:val="yellow"/>
        </w:rPr>
        <w:t>/владельце</w:t>
      </w:r>
      <w:r>
        <w:rPr>
          <w:rFonts w:ascii="Arial" w:hAnsi="Arial" w:cs="Arial"/>
          <w:sz w:val="22"/>
          <w:szCs w:val="22"/>
          <w:highlight w:val="yellow"/>
        </w:rPr>
        <w:t>в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нежилых объектов некоммерческого назначения осуществляется в период с 23 по 25 число текущего месяца, а также в день расторжения (заключения) настоящего </w:t>
      </w:r>
      <w:r w:rsidRPr="00681E44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51349D24" w14:textId="77777777" w:rsidR="009D6FA3" w:rsidRPr="00D25D1E" w:rsidRDefault="004A59DF" w:rsidP="0032031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4.3.</w:t>
      </w:r>
      <w:r w:rsidRPr="00D25D1E">
        <w:rPr>
          <w:rFonts w:ascii="Arial" w:hAnsi="Arial" w:cs="Arial"/>
          <w:sz w:val="22"/>
          <w:szCs w:val="22"/>
        </w:rPr>
        <w:t xml:space="preserve"> Показания расчетных приборов учета ежемесячно предоставляются лицом, ответственным за снятие показаний:</w:t>
      </w:r>
    </w:p>
    <w:p w14:paraId="51349D25" w14:textId="77777777" w:rsidR="009D6FA3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512F4">
        <w:rPr>
          <w:rFonts w:ascii="Arial" w:hAnsi="Arial" w:cs="Arial"/>
          <w:sz w:val="22"/>
          <w:szCs w:val="22"/>
          <w:highlight w:val="yellow"/>
        </w:rPr>
        <w:t xml:space="preserve">- </w:t>
      </w:r>
      <w:r w:rsidRPr="00D25D1E">
        <w:rPr>
          <w:rFonts w:ascii="Arial" w:hAnsi="Arial" w:cs="Arial"/>
          <w:sz w:val="22"/>
          <w:szCs w:val="22"/>
        </w:rPr>
        <w:t>в отношении коллективных (общедомовых) приборов учета</w:t>
      </w:r>
      <w:r w:rsidRPr="001512F4">
        <w:rPr>
          <w:rFonts w:ascii="Arial" w:hAnsi="Arial" w:cs="Arial"/>
          <w:sz w:val="22"/>
          <w:szCs w:val="22"/>
          <w:highlight w:val="yellow"/>
        </w:rPr>
        <w:t>,</w:t>
      </w:r>
      <w:r w:rsidR="00320B6F">
        <w:rPr>
          <w:rFonts w:ascii="Arial" w:hAnsi="Arial" w:cs="Arial"/>
          <w:sz w:val="22"/>
          <w:szCs w:val="22"/>
        </w:rPr>
        <w:t xml:space="preserve"> </w:t>
      </w:r>
      <w:r w:rsidR="00D11826" w:rsidRPr="001512F4">
        <w:rPr>
          <w:rFonts w:ascii="Arial" w:hAnsi="Arial" w:cs="Arial"/>
          <w:sz w:val="22"/>
          <w:szCs w:val="22"/>
          <w:highlight w:val="yellow"/>
        </w:rPr>
        <w:t xml:space="preserve">приборов учета, установленных в отношении </w:t>
      </w:r>
      <w:r w:rsidR="00D11826" w:rsidRPr="001539D5">
        <w:rPr>
          <w:rFonts w:ascii="Arial" w:hAnsi="Arial" w:cs="Arial"/>
          <w:sz w:val="22"/>
          <w:szCs w:val="22"/>
          <w:highlight w:val="green"/>
        </w:rPr>
        <w:t xml:space="preserve">нежилых помещений, </w:t>
      </w:r>
      <w:r w:rsidR="00D11826" w:rsidRPr="001512F4">
        <w:rPr>
          <w:rFonts w:ascii="Arial" w:hAnsi="Arial" w:cs="Arial"/>
          <w:sz w:val="22"/>
          <w:szCs w:val="22"/>
          <w:highlight w:val="yellow"/>
        </w:rPr>
        <w:t>электроснабжение которых осуществляется с использованием общего имущества многоквартирного дома, а также приборов учета, установленных в отношении нежилых объектов некоммерческого назначения, собственником/владельцем которых является физическое лицо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1512F4">
        <w:rPr>
          <w:rFonts w:ascii="Arial" w:hAnsi="Arial" w:cs="Arial"/>
          <w:sz w:val="22"/>
          <w:szCs w:val="22"/>
          <w:highlight w:val="yellow"/>
        </w:rPr>
        <w:t xml:space="preserve">- </w:t>
      </w:r>
      <w:r w:rsidR="0093549E" w:rsidRPr="001512F4">
        <w:rPr>
          <w:rFonts w:ascii="Arial" w:hAnsi="Arial" w:cs="Arial"/>
          <w:sz w:val="22"/>
          <w:szCs w:val="22"/>
          <w:highlight w:val="yellow"/>
        </w:rPr>
        <w:t>ежемесячно</w:t>
      </w:r>
      <w:r w:rsidR="0093549E"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до окончания 2</w:t>
      </w:r>
      <w:r w:rsidR="00C811CC" w:rsidRPr="00D25D1E">
        <w:rPr>
          <w:rFonts w:ascii="Arial" w:hAnsi="Arial" w:cs="Arial"/>
          <w:sz w:val="22"/>
          <w:szCs w:val="22"/>
        </w:rPr>
        <w:t>5</w:t>
      </w:r>
      <w:r w:rsidR="00505DCC" w:rsidRPr="001512F4">
        <w:rPr>
          <w:rFonts w:ascii="Arial" w:hAnsi="Arial" w:cs="Arial"/>
          <w:sz w:val="22"/>
          <w:szCs w:val="22"/>
          <w:highlight w:val="yellow"/>
        </w:rPr>
        <w:t>-го</w:t>
      </w:r>
      <w:r w:rsidR="00D11826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дня расчетного месяца;</w:t>
      </w:r>
    </w:p>
    <w:p w14:paraId="51349D26" w14:textId="77777777" w:rsidR="009D6FA3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в отношении иных приборов учета – ежемесячно до окончания первого дня месяца, следующего за расчетным периодом, а также в течение суток, следующих за датой расторжения (заключения) </w:t>
      </w:r>
      <w:r w:rsidR="00723C5A" w:rsidRPr="00723C5A">
        <w:rPr>
          <w:rFonts w:ascii="Arial" w:hAnsi="Arial" w:cs="Arial"/>
          <w:b/>
          <w:sz w:val="22"/>
          <w:szCs w:val="22"/>
          <w:highlight w:val="yellow"/>
        </w:rPr>
        <w:t>Д</w:t>
      </w:r>
      <w:r w:rsidRPr="00723C5A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D27" w14:textId="77777777" w:rsidR="009D6FA3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в отношении расчетных приборов учета, не присоединенных к интеллектуальным системам учета электрической энергии (мощности), -  в течение последующих 3</w:t>
      </w:r>
      <w:r w:rsidR="00723C5A">
        <w:rPr>
          <w:rFonts w:ascii="Arial" w:hAnsi="Arial" w:cs="Arial"/>
          <w:sz w:val="22"/>
          <w:szCs w:val="22"/>
        </w:rPr>
        <w:t xml:space="preserve"> </w:t>
      </w:r>
      <w:r w:rsidR="00723C5A" w:rsidRPr="00723C5A">
        <w:rPr>
          <w:rFonts w:ascii="Arial" w:hAnsi="Arial" w:cs="Arial"/>
          <w:sz w:val="22"/>
          <w:szCs w:val="22"/>
          <w:highlight w:val="yellow"/>
        </w:rPr>
        <w:t>(Трех)</w:t>
      </w:r>
      <w:r w:rsidRPr="00D25D1E">
        <w:rPr>
          <w:rFonts w:ascii="Arial" w:hAnsi="Arial" w:cs="Arial"/>
          <w:sz w:val="22"/>
          <w:szCs w:val="22"/>
        </w:rPr>
        <w:t xml:space="preserve"> рабочих дней с использованием телефонной связи, электронной почты или иным способом, позволяющим подтвердить факт их получения, указанным в договоре, а также при необходимости в письменной форме или в виде электронного документа, подписанного электронной подписью, - акта снятия показаний расчетных приборов учета;</w:t>
      </w:r>
    </w:p>
    <w:p w14:paraId="51349D28" w14:textId="77777777" w:rsidR="009D6FA3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в отношении расчетных приборов учета, присоединенных к интеллектуальным системам учета электрической энергии (мощности), - с использованием интеллектуальной системы учета электрической энергии (мощности) в соответствии с требованиями правил предоставления доступа к минимальному набору функций интеллектуальных систем учета электрической энергии (мощности).</w:t>
      </w:r>
    </w:p>
    <w:p w14:paraId="51349D29" w14:textId="77777777" w:rsidR="001842EA" w:rsidRDefault="004A59DF" w:rsidP="0032031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Если лицом, ответственным за снятие показаний расчетного прибора учета, является </w:t>
      </w:r>
      <w:r w:rsidRPr="00723C5A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="00723C5A" w:rsidRPr="00723C5A">
        <w:rPr>
          <w:rFonts w:ascii="Arial" w:hAnsi="Arial" w:cs="Arial"/>
          <w:b/>
          <w:sz w:val="22"/>
          <w:szCs w:val="22"/>
          <w:highlight w:val="yellow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показания передаются</w:t>
      </w:r>
      <w:r w:rsidR="0093549E">
        <w:rPr>
          <w:rFonts w:ascii="Arial" w:hAnsi="Arial" w:cs="Arial"/>
          <w:sz w:val="22"/>
          <w:szCs w:val="22"/>
        </w:rPr>
        <w:t xml:space="preserve"> </w:t>
      </w:r>
      <w:r w:rsidR="0093549E" w:rsidRPr="00606763">
        <w:rPr>
          <w:rFonts w:ascii="Arial" w:hAnsi="Arial" w:cs="Arial"/>
          <w:sz w:val="22"/>
          <w:szCs w:val="22"/>
          <w:highlight w:val="yellow"/>
        </w:rPr>
        <w:t>(сообщаются)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="0070690E" w:rsidRPr="00D25D1E">
        <w:rPr>
          <w:rFonts w:ascii="Arial" w:hAnsi="Arial" w:cs="Arial"/>
          <w:b/>
          <w:sz w:val="22"/>
          <w:szCs w:val="22"/>
        </w:rPr>
        <w:t xml:space="preserve">Потребителем </w:t>
      </w:r>
      <w:r w:rsidR="00260D49" w:rsidRPr="00D25D1E">
        <w:rPr>
          <w:rFonts w:ascii="Arial" w:hAnsi="Arial" w:cs="Arial"/>
          <w:b/>
          <w:sz w:val="22"/>
          <w:szCs w:val="22"/>
        </w:rPr>
        <w:t>Продавцу</w:t>
      </w:r>
      <w:r w:rsidR="0070690E" w:rsidRPr="00D25D1E">
        <w:rPr>
          <w:rFonts w:ascii="Arial" w:hAnsi="Arial" w:cs="Arial"/>
          <w:b/>
          <w:sz w:val="22"/>
          <w:szCs w:val="22"/>
        </w:rPr>
        <w:t xml:space="preserve"> </w:t>
      </w:r>
      <w:r w:rsidR="0070690E" w:rsidRPr="00D25D1E">
        <w:rPr>
          <w:rFonts w:ascii="Arial" w:hAnsi="Arial" w:cs="Arial"/>
          <w:sz w:val="22"/>
          <w:szCs w:val="22"/>
        </w:rPr>
        <w:t>одним из следующих способов</w:t>
      </w:r>
      <w:r w:rsidR="0070690E" w:rsidRPr="00D25D1E">
        <w:rPr>
          <w:rFonts w:ascii="Arial" w:hAnsi="Arial" w:cs="Arial"/>
          <w:b/>
          <w:i/>
          <w:sz w:val="22"/>
          <w:szCs w:val="22"/>
        </w:rPr>
        <w:t xml:space="preserve">: </w:t>
      </w:r>
      <w:r w:rsidR="0070690E" w:rsidRPr="00D25D1E">
        <w:rPr>
          <w:rFonts w:ascii="Arial" w:hAnsi="Arial" w:cs="Arial"/>
          <w:sz w:val="22"/>
          <w:szCs w:val="22"/>
        </w:rPr>
        <w:t xml:space="preserve">с использованием электронной почты (показания заносятся </w:t>
      </w:r>
      <w:r w:rsidR="0070690E" w:rsidRPr="00723C5A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="0070690E" w:rsidRPr="00D25D1E">
        <w:rPr>
          <w:rFonts w:ascii="Arial" w:hAnsi="Arial" w:cs="Arial"/>
          <w:sz w:val="22"/>
          <w:szCs w:val="22"/>
        </w:rPr>
        <w:t xml:space="preserve"> в шаблон</w:t>
      </w:r>
      <w:r>
        <w:rPr>
          <w:rStyle w:val="af8"/>
          <w:rFonts w:ascii="Arial" w:hAnsi="Arial" w:cs="Arial"/>
          <w:color w:val="FF0000"/>
          <w:sz w:val="22"/>
          <w:szCs w:val="22"/>
        </w:rPr>
        <w:footnoteReference w:id="18"/>
      </w:r>
      <w:r w:rsidR="0070690E" w:rsidRPr="00D25D1E">
        <w:rPr>
          <w:rFonts w:ascii="Arial" w:hAnsi="Arial" w:cs="Arial"/>
          <w:sz w:val="22"/>
          <w:szCs w:val="22"/>
        </w:rPr>
        <w:t xml:space="preserve">, предварительно направленный </w:t>
      </w:r>
      <w:r w:rsidR="0070690E" w:rsidRPr="00723C5A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70690E" w:rsidRPr="00D25D1E">
        <w:rPr>
          <w:rFonts w:ascii="Arial" w:hAnsi="Arial" w:cs="Arial"/>
          <w:sz w:val="22"/>
          <w:szCs w:val="22"/>
        </w:rPr>
        <w:t xml:space="preserve"> на адрес электронной почты </w:t>
      </w:r>
      <w:r w:rsidR="0070690E" w:rsidRPr="00723C5A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70690E" w:rsidRPr="00D25D1E">
        <w:rPr>
          <w:rFonts w:ascii="Arial" w:hAnsi="Arial" w:cs="Arial"/>
          <w:sz w:val="22"/>
          <w:szCs w:val="22"/>
        </w:rPr>
        <w:t xml:space="preserve">), единого номера </w:t>
      </w:r>
      <w:r w:rsidR="0070690E" w:rsidRPr="00D25D1E">
        <w:rPr>
          <w:rFonts w:ascii="Arial" w:hAnsi="Arial" w:cs="Arial"/>
          <w:sz w:val="22"/>
          <w:szCs w:val="22"/>
          <w:lang w:val="en-US"/>
        </w:rPr>
        <w:t>call</w:t>
      </w:r>
      <w:r w:rsidR="0070690E" w:rsidRPr="00D25D1E">
        <w:rPr>
          <w:rFonts w:ascii="Arial" w:hAnsi="Arial" w:cs="Arial"/>
          <w:sz w:val="22"/>
          <w:szCs w:val="22"/>
        </w:rPr>
        <w:t xml:space="preserve">-центра </w:t>
      </w:r>
      <w:r w:rsidR="001003E5" w:rsidRPr="005E4A4B">
        <w:rPr>
          <w:rFonts w:ascii="Arial" w:hAnsi="Arial" w:cs="Arial"/>
          <w:sz w:val="22"/>
          <w:szCs w:val="22"/>
        </w:rPr>
        <w:t>_________________</w:t>
      </w:r>
      <w:r w:rsidR="001003E5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0"/>
      </w:r>
      <w:r w:rsidR="001003E5" w:rsidRPr="00106E61">
        <w:rPr>
          <w:rFonts w:ascii="Arial" w:hAnsi="Arial" w:cs="Arial"/>
          <w:sz w:val="22"/>
          <w:szCs w:val="22"/>
          <w:highlight w:val="cyan"/>
        </w:rPr>
        <w:t>,</w:t>
      </w:r>
      <w:r w:rsidR="001003E5">
        <w:rPr>
          <w:rFonts w:ascii="Arial" w:hAnsi="Arial" w:cs="Arial"/>
          <w:sz w:val="22"/>
          <w:szCs w:val="22"/>
        </w:rPr>
        <w:t xml:space="preserve"> </w:t>
      </w:r>
      <w:r w:rsidR="0070690E" w:rsidRPr="00D25D1E">
        <w:rPr>
          <w:rFonts w:ascii="Arial" w:hAnsi="Arial" w:cs="Arial"/>
          <w:sz w:val="22"/>
          <w:szCs w:val="22"/>
        </w:rPr>
        <w:t>через личный кабинет ЮЛ</w:t>
      </w:r>
      <w:r w:rsidR="000C15C8">
        <w:rPr>
          <w:rFonts w:ascii="Arial" w:hAnsi="Arial" w:cs="Arial"/>
          <w:sz w:val="22"/>
          <w:szCs w:val="22"/>
        </w:rPr>
        <w:t xml:space="preserve">, </w:t>
      </w:r>
      <w:r w:rsidR="000C15C8" w:rsidRPr="000C15C8">
        <w:rPr>
          <w:rFonts w:ascii="Arial" w:hAnsi="Arial" w:cs="Arial"/>
          <w:sz w:val="22"/>
          <w:szCs w:val="22"/>
          <w:highlight w:val="yellow"/>
        </w:rPr>
        <w:t>ФЛ</w:t>
      </w:r>
      <w:r w:rsidR="0070690E" w:rsidRPr="00D25D1E">
        <w:rPr>
          <w:rFonts w:ascii="Arial" w:hAnsi="Arial" w:cs="Arial"/>
          <w:sz w:val="22"/>
          <w:szCs w:val="22"/>
        </w:rPr>
        <w:t xml:space="preserve"> (</w:t>
      </w:r>
      <w:r w:rsidR="0070690E" w:rsidRPr="000C15C8">
        <w:rPr>
          <w:rFonts w:ascii="Arial" w:hAnsi="Arial" w:cs="Arial"/>
          <w:sz w:val="22"/>
          <w:szCs w:val="22"/>
          <w:highlight w:val="yellow"/>
        </w:rPr>
        <w:t xml:space="preserve">при наличии </w:t>
      </w:r>
      <w:r w:rsidR="000C15C8" w:rsidRPr="000C15C8">
        <w:rPr>
          <w:rFonts w:ascii="Arial" w:hAnsi="Arial" w:cs="Arial"/>
          <w:sz w:val="22"/>
          <w:szCs w:val="22"/>
          <w:highlight w:val="yellow"/>
        </w:rPr>
        <w:t>личного кабинета -</w:t>
      </w:r>
      <w:r w:rsidR="000C15C8">
        <w:rPr>
          <w:rFonts w:ascii="Arial" w:hAnsi="Arial" w:cs="Arial"/>
          <w:sz w:val="22"/>
          <w:szCs w:val="22"/>
        </w:rPr>
        <w:t xml:space="preserve"> </w:t>
      </w:r>
      <w:r w:rsidR="0070690E" w:rsidRPr="00D25D1E">
        <w:rPr>
          <w:rFonts w:ascii="Arial" w:hAnsi="Arial" w:cs="Arial"/>
          <w:sz w:val="22"/>
          <w:szCs w:val="22"/>
        </w:rPr>
        <w:t>ЛК).</w:t>
      </w:r>
    </w:p>
    <w:p w14:paraId="51349D2A" w14:textId="77777777" w:rsidR="004F3ED2" w:rsidRPr="00D25D1E" w:rsidRDefault="004A59DF" w:rsidP="004F3ED2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5603F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не несет ответственности за несанкционированный доступ к предоставляемой</w:t>
      </w:r>
      <w:r>
        <w:rPr>
          <w:rFonts w:ascii="Arial" w:hAnsi="Arial" w:cs="Arial"/>
          <w:sz w:val="22"/>
          <w:szCs w:val="22"/>
          <w:highlight w:val="yellow"/>
        </w:rPr>
        <w:t xml:space="preserve"> в ЛК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информации, осуществленный </w:t>
      </w:r>
      <w:r>
        <w:rPr>
          <w:rFonts w:ascii="Arial" w:hAnsi="Arial" w:cs="Arial"/>
          <w:sz w:val="22"/>
          <w:szCs w:val="22"/>
          <w:highlight w:val="yellow"/>
        </w:rPr>
        <w:t>по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вине </w:t>
      </w:r>
      <w:r w:rsidRPr="0095603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51349D2B" w14:textId="77777777" w:rsidR="001842EA" w:rsidRPr="00D25D1E" w:rsidRDefault="004A59DF" w:rsidP="0032031B">
      <w:pPr>
        <w:tabs>
          <w:tab w:val="left" w:pos="284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hAnsi="Arial" w:cs="Arial"/>
          <w:b/>
          <w:sz w:val="22"/>
          <w:szCs w:val="22"/>
        </w:rPr>
        <w:t>4.4.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 непредставления показаний расчетных приборов учета </w:t>
      </w:r>
      <w:r w:rsidR="002C649D"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лицом, ответственным за снятие показаний расчетных приборов учета,</w:t>
      </w:r>
      <w:r w:rsidR="002C64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в сроки, установленные в настоящем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Договоре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, для целей определения объема электрической энергии (мощности) по настоящему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за расчетный период используются показания контрольного прибора учета (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при наличии контрольного прибора учета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14:paraId="51349D2C" w14:textId="77777777" w:rsidR="001842EA" w:rsidRPr="002C649D" w:rsidRDefault="004A59DF" w:rsidP="0032031B">
      <w:pPr>
        <w:tabs>
          <w:tab w:val="left" w:pos="284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4.5.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В случае </w:t>
      </w:r>
      <w:r w:rsidR="002C649D"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отсутствия/</w:t>
      </w:r>
      <w:r w:rsidR="002C64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непредставления показаний расчетного прибора учета </w:t>
      </w:r>
      <w:r w:rsidR="002C649D"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лицом, ответственным за снятие показаний расчетных приборов учета,</w:t>
      </w:r>
      <w:r w:rsidR="002C649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в установленные настоящим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Договором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сроки и при отсутствии контрольного прибора учета</w:t>
      </w:r>
      <w:r w:rsidR="000F7963" w:rsidRPr="00D25D1E">
        <w:rPr>
          <w:rFonts w:ascii="Arial" w:hAnsi="Arial" w:cs="Arial"/>
          <w:sz w:val="22"/>
          <w:szCs w:val="22"/>
        </w:rPr>
        <w:t xml:space="preserve"> определение объема потребления электрической энергии для расчета за потребленную электрическую энергию (мощность)</w:t>
      </w:r>
      <w:r w:rsidR="002C649D" w:rsidRPr="002C649D">
        <w:t xml:space="preserve"> </w:t>
      </w:r>
      <w:r w:rsidR="002C649D" w:rsidRPr="00606763">
        <w:rPr>
          <w:rFonts w:ascii="Arial" w:hAnsi="Arial" w:cs="Arial"/>
          <w:sz w:val="22"/>
          <w:szCs w:val="22"/>
          <w:highlight w:val="yellow"/>
        </w:rPr>
        <w:t>в части точек поставки, показания по которым не были представлены,</w:t>
      </w:r>
      <w:r w:rsidR="002C649D" w:rsidRPr="002C649D">
        <w:rPr>
          <w:rFonts w:ascii="Arial" w:hAnsi="Arial" w:cs="Arial"/>
          <w:sz w:val="22"/>
          <w:szCs w:val="22"/>
        </w:rPr>
        <w:t xml:space="preserve"> </w:t>
      </w:r>
      <w:r w:rsidR="000F7963" w:rsidRPr="00D25D1E">
        <w:rPr>
          <w:rFonts w:ascii="Arial" w:hAnsi="Arial" w:cs="Arial"/>
          <w:sz w:val="22"/>
          <w:szCs w:val="22"/>
        </w:rPr>
        <w:t xml:space="preserve"> производится на основании </w:t>
      </w:r>
      <w:r w:rsidR="000F7963" w:rsidRPr="00606763">
        <w:rPr>
          <w:rFonts w:ascii="Arial" w:hAnsi="Arial" w:cs="Arial"/>
          <w:sz w:val="22"/>
          <w:szCs w:val="22"/>
          <w:highlight w:val="yellow"/>
        </w:rPr>
        <w:t>замещающей информации</w:t>
      </w:r>
      <w:r w:rsidR="002C649D" w:rsidRPr="002C649D">
        <w:t xml:space="preserve"> </w:t>
      </w:r>
      <w:r w:rsidR="002C649D" w:rsidRPr="00606763">
        <w:rPr>
          <w:rFonts w:ascii="Arial" w:hAnsi="Arial" w:cs="Arial"/>
          <w:sz w:val="22"/>
          <w:szCs w:val="22"/>
          <w:highlight w:val="yellow"/>
        </w:rPr>
        <w:t xml:space="preserve">или иных расчетных способов, предусмотренных действующим законодательством в соответствии с требованиями </w:t>
      </w:r>
      <w:r w:rsidR="002C649D" w:rsidRPr="00606763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.</w:t>
      </w:r>
    </w:p>
    <w:p w14:paraId="51349D2D" w14:textId="77777777" w:rsidR="000F7963" w:rsidRPr="002C649D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4.6. </w:t>
      </w:r>
      <w:r w:rsidRPr="00D25D1E">
        <w:rPr>
          <w:rFonts w:ascii="Arial" w:hAnsi="Arial" w:cs="Arial"/>
          <w:sz w:val="22"/>
          <w:szCs w:val="22"/>
        </w:rPr>
        <w:t xml:space="preserve">В случае 2-кратного недопуска к расчетному прибору учета, установленному в границах энергопринимающих устройств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>, для проведения контрольного снятия показаний или проведения проверки приборов учета (измерительного комплекса) объем потребления и оказанных услуг по передаче электрической энергии с даты 2-го недопуска вплоть до даты допуска к расчетному прибору учета определяется исходя из увеличенных в 1,5</w:t>
      </w:r>
      <w:r w:rsidR="00723C5A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раза значений, определенных на основании контрольного прибора учета, в соответствии с </w:t>
      </w:r>
      <w:r w:rsidRPr="00723C5A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D25D1E">
        <w:rPr>
          <w:rFonts w:ascii="Arial" w:hAnsi="Arial" w:cs="Arial"/>
          <w:sz w:val="22"/>
          <w:szCs w:val="22"/>
        </w:rPr>
        <w:t>, а при его отсутствии - исходя из увеличенных в 1,5</w:t>
      </w:r>
      <w:r w:rsidR="00723C5A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раза значений, определенных на основании </w:t>
      </w:r>
      <w:r w:rsidRPr="00606763">
        <w:rPr>
          <w:rFonts w:ascii="Arial" w:hAnsi="Arial" w:cs="Arial"/>
          <w:sz w:val="22"/>
          <w:szCs w:val="22"/>
        </w:rPr>
        <w:t>замещающей информации</w:t>
      </w:r>
      <w:r w:rsidRPr="002C649D">
        <w:rPr>
          <w:rFonts w:ascii="Arial" w:hAnsi="Arial" w:cs="Arial"/>
          <w:sz w:val="22"/>
          <w:szCs w:val="22"/>
        </w:rPr>
        <w:t>.</w:t>
      </w:r>
    </w:p>
    <w:p w14:paraId="51349D2E" w14:textId="77777777" w:rsidR="001842EA" w:rsidRPr="00D25D1E" w:rsidRDefault="004A59DF" w:rsidP="0032031B">
      <w:pPr>
        <w:pStyle w:val="afe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hAnsi="Arial" w:cs="Arial"/>
          <w:sz w:val="22"/>
          <w:szCs w:val="22"/>
        </w:rPr>
        <w:t xml:space="preserve">В </w:t>
      </w:r>
      <w:r w:rsidR="0070690E" w:rsidRPr="00D25D1E">
        <w:rPr>
          <w:rFonts w:ascii="Arial" w:hAnsi="Arial" w:cs="Arial"/>
          <w:sz w:val="22"/>
          <w:szCs w:val="22"/>
        </w:rPr>
        <w:t xml:space="preserve">случае неисправности, утраты или истечения срока межповерочного интервала расчетного прибора учета </w:t>
      </w:r>
      <w:r w:rsidR="0070690E" w:rsidRPr="00D25D1E">
        <w:rPr>
          <w:rFonts w:ascii="Arial" w:hAnsi="Arial" w:cs="Arial"/>
          <w:color w:val="000000" w:themeColor="text1"/>
          <w:sz w:val="22"/>
          <w:szCs w:val="22"/>
        </w:rPr>
        <w:t xml:space="preserve">и (или) измерительных трансформаторов, </w:t>
      </w:r>
      <w:r w:rsidR="0070690E" w:rsidRPr="00D25D1E">
        <w:rPr>
          <w:rFonts w:ascii="Arial" w:hAnsi="Arial" w:cs="Arial"/>
          <w:sz w:val="22"/>
          <w:szCs w:val="22"/>
        </w:rPr>
        <w:t xml:space="preserve">либо их демонтажа в связи с поверкой, ремонтом или заменой (вплоть до даты допуска прибора учета в эксплуатацию), при отсутствии прибора учета, а также при безучетном потреблении электрической энергии объем потребления электрической энергии по соответствующей точке (-ам) поставки определяется расчетным способом в соответствии с требованиями </w:t>
      </w:r>
      <w:r w:rsidR="0070690E" w:rsidRPr="00723C5A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="0070690E" w:rsidRPr="00D25D1E">
        <w:rPr>
          <w:rFonts w:ascii="Arial" w:hAnsi="Arial" w:cs="Arial"/>
          <w:sz w:val="22"/>
          <w:szCs w:val="22"/>
        </w:rPr>
        <w:t>.</w:t>
      </w:r>
    </w:p>
    <w:p w14:paraId="51349D2F" w14:textId="77777777" w:rsidR="001842EA" w:rsidRPr="00D25D1E" w:rsidRDefault="004A59DF" w:rsidP="0032031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4.7.</w:t>
      </w:r>
      <w:r w:rsidRPr="00D25D1E">
        <w:rPr>
          <w:rFonts w:ascii="Arial" w:hAnsi="Arial" w:cs="Arial"/>
          <w:sz w:val="22"/>
          <w:szCs w:val="22"/>
        </w:rPr>
        <w:t xml:space="preserve"> В случае</w:t>
      </w:r>
      <w:r w:rsidR="000314C8" w:rsidRPr="00606763">
        <w:rPr>
          <w:rFonts w:ascii="Arial" w:hAnsi="Arial" w:cs="Arial"/>
          <w:sz w:val="22"/>
          <w:szCs w:val="22"/>
          <w:highlight w:val="yellow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если расчетный прибор учета расположен не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на границе балансовой принадлежности энергопринимающих устройств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, объем электрической энергии и мощности, поставленный </w:t>
      </w:r>
      <w:r w:rsidRPr="00D25D1E">
        <w:rPr>
          <w:rFonts w:ascii="Arial" w:hAnsi="Arial" w:cs="Arial"/>
          <w:b/>
          <w:sz w:val="22"/>
          <w:szCs w:val="22"/>
        </w:rPr>
        <w:t>Потребителю</w:t>
      </w:r>
      <w:r w:rsidRPr="00D25D1E">
        <w:rPr>
          <w:rFonts w:ascii="Arial" w:hAnsi="Arial" w:cs="Arial"/>
          <w:sz w:val="22"/>
          <w:szCs w:val="22"/>
        </w:rPr>
        <w:t>, корректируется с учетом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учета. Величина потерь определяется расчетным путем в порядке, установленном действующим законодательством.</w:t>
      </w:r>
    </w:p>
    <w:p w14:paraId="51349D30" w14:textId="77777777" w:rsidR="001842EA" w:rsidRDefault="004A59DF" w:rsidP="0032031B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4.8. </w:t>
      </w:r>
      <w:r w:rsidRPr="00D25D1E">
        <w:rPr>
          <w:rFonts w:ascii="Arial" w:hAnsi="Arial" w:cs="Arial"/>
          <w:sz w:val="22"/>
          <w:szCs w:val="22"/>
        </w:rPr>
        <w:t xml:space="preserve">На основании полученных показаний приборов учета и/или иных данных при применении расчетных способов </w:t>
      </w:r>
      <w:r w:rsidRPr="00D25D1E">
        <w:rPr>
          <w:rFonts w:ascii="Arial" w:hAnsi="Arial" w:cs="Arial"/>
          <w:b/>
          <w:sz w:val="22"/>
          <w:szCs w:val="22"/>
        </w:rPr>
        <w:t xml:space="preserve">Продавец </w:t>
      </w:r>
      <w:r w:rsidRPr="00D25D1E">
        <w:rPr>
          <w:rFonts w:ascii="Arial" w:hAnsi="Arial" w:cs="Arial"/>
          <w:sz w:val="22"/>
          <w:szCs w:val="22"/>
        </w:rPr>
        <w:t xml:space="preserve">выставляет </w:t>
      </w:r>
      <w:r w:rsidRPr="00D25D1E">
        <w:rPr>
          <w:rFonts w:ascii="Arial" w:hAnsi="Arial" w:cs="Arial"/>
          <w:b/>
          <w:sz w:val="22"/>
          <w:szCs w:val="22"/>
        </w:rPr>
        <w:t>Потребителю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color w:val="000000"/>
          <w:sz w:val="22"/>
          <w:szCs w:val="22"/>
        </w:rPr>
        <w:t>первичный документ (счет, универсальный передаточный документ</w:t>
      </w:r>
      <w:r w:rsidR="00B6240E">
        <w:rPr>
          <w:rFonts w:ascii="Arial" w:hAnsi="Arial" w:cs="Arial"/>
          <w:color w:val="000000"/>
          <w:sz w:val="22"/>
          <w:szCs w:val="22"/>
        </w:rPr>
        <w:t xml:space="preserve"> </w:t>
      </w:r>
      <w:r w:rsidR="00B6240E" w:rsidRPr="00B6240E">
        <w:rPr>
          <w:rFonts w:ascii="Arial" w:hAnsi="Arial" w:cs="Arial"/>
          <w:color w:val="000000"/>
          <w:sz w:val="22"/>
          <w:szCs w:val="22"/>
          <w:highlight w:val="yellow"/>
        </w:rPr>
        <w:t>(УПД</w:t>
      </w:r>
      <w:r w:rsidRPr="00B6240E">
        <w:rPr>
          <w:rFonts w:ascii="Arial" w:hAnsi="Arial" w:cs="Arial"/>
          <w:color w:val="000000"/>
          <w:sz w:val="22"/>
          <w:szCs w:val="22"/>
          <w:highlight w:val="yellow"/>
        </w:rPr>
        <w:t>)</w:t>
      </w:r>
      <w:r w:rsidR="003537CA">
        <w:rPr>
          <w:rFonts w:ascii="Arial" w:hAnsi="Arial" w:cs="Arial"/>
          <w:color w:val="000000"/>
          <w:sz w:val="22"/>
          <w:szCs w:val="22"/>
        </w:rPr>
        <w:t xml:space="preserve">, </w:t>
      </w:r>
      <w:r w:rsidR="003537CA" w:rsidRPr="003537CA">
        <w:rPr>
          <w:rFonts w:ascii="Arial" w:hAnsi="Arial" w:cs="Arial"/>
          <w:color w:val="000000"/>
          <w:sz w:val="22"/>
          <w:szCs w:val="22"/>
          <w:highlight w:val="yellow"/>
        </w:rPr>
        <w:t>платежный документ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9"/>
      </w:r>
      <w:r w:rsidR="00B6240E">
        <w:rPr>
          <w:rFonts w:ascii="Arial" w:hAnsi="Arial" w:cs="Arial"/>
          <w:color w:val="000000"/>
          <w:sz w:val="22"/>
          <w:szCs w:val="22"/>
        </w:rPr>
        <w:t>)</w:t>
      </w:r>
      <w:r w:rsidRPr="00D25D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за соответствующий расчетный период.</w:t>
      </w:r>
    </w:p>
    <w:p w14:paraId="51349D31" w14:textId="77777777" w:rsidR="00B6240E" w:rsidRPr="00150206" w:rsidRDefault="004A59DF" w:rsidP="00B6240E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Получение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Потребителем 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оформленных и подписанных со стороны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счетов, УПД осуществляется одним из указанных способов:</w:t>
      </w:r>
    </w:p>
    <w:p w14:paraId="51349D32" w14:textId="77777777" w:rsidR="00B6240E" w:rsidRPr="00150206" w:rsidRDefault="004A59DF" w:rsidP="00B6240E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посредством использования электронного документооборота, при условии наличия у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Потребителя </w:t>
      </w:r>
      <w:r w:rsidRPr="00150206">
        <w:rPr>
          <w:rFonts w:ascii="Arial" w:hAnsi="Arial" w:cs="Arial"/>
          <w:sz w:val="22"/>
          <w:szCs w:val="22"/>
          <w:highlight w:val="yellow"/>
        </w:rPr>
        <w:t>необходимых программных и технических средств для применения ЭДО;</w:t>
      </w:r>
    </w:p>
    <w:p w14:paraId="51349D33" w14:textId="77777777" w:rsidR="00B6240E" w:rsidRPr="00D25D1E" w:rsidRDefault="004A59DF" w:rsidP="00B6240E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самостоятельно в </w:t>
      </w:r>
      <w:r>
        <w:rPr>
          <w:rFonts w:ascii="Arial" w:hAnsi="Arial" w:cs="Arial"/>
          <w:sz w:val="22"/>
          <w:szCs w:val="22"/>
          <w:highlight w:val="yellow"/>
        </w:rPr>
        <w:t>центре обслуживания клиентов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50206">
        <w:rPr>
          <w:rFonts w:ascii="Arial" w:hAnsi="Arial" w:cs="Arial"/>
          <w:sz w:val="22"/>
          <w:szCs w:val="22"/>
          <w:highlight w:val="yellow"/>
        </w:rPr>
        <w:t>.</w:t>
      </w:r>
    </w:p>
    <w:p w14:paraId="51349D34" w14:textId="77777777" w:rsidR="001842EA" w:rsidRDefault="004A59DF" w:rsidP="00E33C23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0676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Потребитель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возвращает один экземпляр подписанного </w:t>
      </w:r>
      <w:r w:rsidR="0096297D"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УПД 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в срок до </w:t>
      </w:r>
      <w:r w:rsidR="00931A7E"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5 (Пяти) рабочих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дней. </w:t>
      </w:r>
    </w:p>
    <w:p w14:paraId="51349D35" w14:textId="77777777" w:rsidR="00931A7E" w:rsidRPr="00606763" w:rsidRDefault="004A59DF" w:rsidP="00606763">
      <w:pPr>
        <w:pStyle w:val="afe"/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723C5A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606763">
        <w:rPr>
          <w:rFonts w:ascii="Arial" w:hAnsi="Arial" w:cs="Arial"/>
          <w:sz w:val="22"/>
          <w:szCs w:val="22"/>
          <w:highlight w:val="yellow"/>
        </w:rPr>
        <w:t xml:space="preserve">вправе направить счет, </w:t>
      </w:r>
      <w:r w:rsidRPr="00931A7E">
        <w:rPr>
          <w:rFonts w:ascii="Arial" w:hAnsi="Arial" w:cs="Arial"/>
          <w:sz w:val="22"/>
          <w:szCs w:val="22"/>
          <w:highlight w:val="yellow"/>
        </w:rPr>
        <w:t>УПД</w:t>
      </w:r>
      <w:r w:rsidRPr="00606763">
        <w:rPr>
          <w:rFonts w:ascii="Arial" w:hAnsi="Arial" w:cs="Arial"/>
          <w:sz w:val="22"/>
          <w:szCs w:val="22"/>
          <w:highlight w:val="yellow"/>
        </w:rPr>
        <w:t xml:space="preserve"> на электронный адрес </w:t>
      </w:r>
      <w:r w:rsidRPr="00931A7E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606763">
        <w:rPr>
          <w:rFonts w:ascii="Arial" w:hAnsi="Arial" w:cs="Arial"/>
          <w:sz w:val="22"/>
          <w:szCs w:val="22"/>
          <w:highlight w:val="yellow"/>
        </w:rPr>
        <w:t xml:space="preserve">, указанный в разделе «Реквизиты и подписи </w:t>
      </w:r>
      <w:r w:rsidRPr="00931A7E">
        <w:rPr>
          <w:rFonts w:ascii="Arial" w:hAnsi="Arial" w:cs="Arial"/>
          <w:sz w:val="22"/>
          <w:szCs w:val="22"/>
          <w:highlight w:val="yellow"/>
        </w:rPr>
        <w:t>С</w:t>
      </w:r>
      <w:r w:rsidRPr="00606763">
        <w:rPr>
          <w:rFonts w:ascii="Arial" w:hAnsi="Arial" w:cs="Arial"/>
          <w:sz w:val="22"/>
          <w:szCs w:val="22"/>
          <w:highlight w:val="yellow"/>
        </w:rPr>
        <w:t>торон».</w:t>
      </w:r>
      <w:r w:rsidRPr="00E33C2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E33C23">
        <w:rPr>
          <w:rFonts w:ascii="Arial" w:hAnsi="Arial" w:cs="Arial"/>
          <w:sz w:val="22"/>
          <w:szCs w:val="22"/>
          <w:highlight w:val="yellow"/>
        </w:rPr>
        <w:t xml:space="preserve">Универсальный передаточный документ, направленный по электронной почте, считается надлежащим образом доставленным на следующий календарный день после отправления </w:t>
      </w:r>
      <w:r w:rsidRPr="00E33C23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E33C23">
        <w:rPr>
          <w:rFonts w:ascii="Arial" w:hAnsi="Arial" w:cs="Arial"/>
          <w:sz w:val="22"/>
          <w:szCs w:val="22"/>
          <w:highlight w:val="yellow"/>
        </w:rPr>
        <w:t xml:space="preserve"> на адрес электронной почты. </w:t>
      </w:r>
    </w:p>
    <w:p w14:paraId="51349D36" w14:textId="77777777" w:rsidR="004E776C" w:rsidRDefault="004A59DF" w:rsidP="00E33C23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F5DC8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В случае, если </w:t>
      </w:r>
      <w:r w:rsidRPr="00AF5DC8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Потребитель</w:t>
      </w:r>
      <w:r w:rsidRPr="00AF5DC8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не получил УПД от </w:t>
      </w:r>
      <w:r w:rsidRPr="00AF5DC8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Pr="00AF5DC8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в установленном порядке и в установленный срок, а также в случае непредоставления </w:t>
      </w:r>
      <w:r w:rsidRPr="00AF5DC8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Потребителем Продавцу</w:t>
      </w:r>
      <w:r w:rsidRPr="00AF5DC8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подписанного экземпляра УПД в установленный срок, УПД</w:t>
      </w:r>
      <w:r w:rsidRPr="006C38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считается признанным (согласованным) обеими </w:t>
      </w:r>
      <w:r w:rsidRPr="007C378F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С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торонами.</w:t>
      </w:r>
    </w:p>
    <w:p w14:paraId="51349D37" w14:textId="77777777" w:rsidR="00741FD8" w:rsidRPr="00606763" w:rsidRDefault="004A59DF" w:rsidP="00606763">
      <w:pPr>
        <w:pStyle w:val="afe"/>
        <w:tabs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2C4A54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2C4A54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направляет</w:t>
      </w:r>
      <w:r w:rsidRPr="002C4A54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платежный</w:t>
      </w:r>
      <w:r w:rsidRPr="002C4A54">
        <w:rPr>
          <w:rFonts w:ascii="Arial" w:hAnsi="Arial" w:cs="Arial"/>
          <w:sz w:val="22"/>
          <w:szCs w:val="22"/>
          <w:highlight w:val="yellow"/>
        </w:rPr>
        <w:t xml:space="preserve"> документ на электронный </w:t>
      </w:r>
      <w:r>
        <w:rPr>
          <w:rFonts w:ascii="Arial" w:hAnsi="Arial" w:cs="Arial"/>
          <w:sz w:val="22"/>
          <w:szCs w:val="22"/>
          <w:highlight w:val="yellow"/>
        </w:rPr>
        <w:t xml:space="preserve">или почтовый </w:t>
      </w:r>
      <w:r w:rsidRPr="002C4A54">
        <w:rPr>
          <w:rFonts w:ascii="Arial" w:hAnsi="Arial" w:cs="Arial"/>
          <w:sz w:val="22"/>
          <w:szCs w:val="22"/>
          <w:highlight w:val="yellow"/>
        </w:rPr>
        <w:t xml:space="preserve">адрес </w:t>
      </w:r>
      <w:r w:rsidRPr="002C4A54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C4A54">
        <w:rPr>
          <w:rFonts w:ascii="Arial" w:hAnsi="Arial" w:cs="Arial"/>
          <w:sz w:val="22"/>
          <w:szCs w:val="22"/>
          <w:highlight w:val="yellow"/>
        </w:rPr>
        <w:t>, указанный в разделе «Реквизиты и подписи Сторон»</w:t>
      </w:r>
      <w:r>
        <w:rPr>
          <w:rFonts w:ascii="Arial" w:hAnsi="Arial" w:cs="Arial"/>
          <w:sz w:val="22"/>
          <w:szCs w:val="22"/>
          <w:highlight w:val="yellow"/>
        </w:rPr>
        <w:t xml:space="preserve">. С платежным документом </w:t>
      </w:r>
      <w:r w:rsidRPr="00C0633A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>
        <w:rPr>
          <w:rFonts w:ascii="Arial" w:hAnsi="Arial" w:cs="Arial"/>
          <w:sz w:val="22"/>
          <w:szCs w:val="22"/>
          <w:highlight w:val="yellow"/>
        </w:rPr>
        <w:t xml:space="preserve"> вправе ознакомиться в личном кабинете.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0"/>
      </w:r>
    </w:p>
    <w:p w14:paraId="51349D38" w14:textId="77777777" w:rsidR="001842EA" w:rsidRPr="00D25D1E" w:rsidRDefault="004A59DF" w:rsidP="00606763">
      <w:pPr>
        <w:autoSpaceDE w:val="0"/>
        <w:autoSpaceDN w:val="0"/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4.9.</w:t>
      </w:r>
      <w:r w:rsidRPr="00606763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При переходе на расчеты по ценам (тарифам), дифференцированным по зонам суток и установке соответствующих приборов учета, </w:t>
      </w:r>
      <w:r w:rsidRPr="00D25D1E">
        <w:rPr>
          <w:rFonts w:ascii="Arial" w:hAnsi="Arial" w:cs="Arial"/>
          <w:b/>
          <w:sz w:val="22"/>
          <w:szCs w:val="22"/>
        </w:rPr>
        <w:t>Потребитель</w:t>
      </w:r>
      <w:r w:rsidRPr="00D25D1E">
        <w:rPr>
          <w:rFonts w:ascii="Arial" w:hAnsi="Arial" w:cs="Arial"/>
          <w:sz w:val="22"/>
          <w:szCs w:val="22"/>
        </w:rPr>
        <w:t xml:space="preserve"> обязан изменить схему подключения таких приборов учета с целью исключения зависимых (вычитаемых) приборов учета, по которым расчет производится по другой ценовой категории. В случае невозможности изменения схемы, определение объемов по зонам будет производиться пропорционально количеству соответствующего времени в сутках. </w:t>
      </w:r>
    </w:p>
    <w:p w14:paraId="51349D39" w14:textId="77777777" w:rsidR="001842EA" w:rsidRPr="00D25D1E" w:rsidRDefault="004A59DF" w:rsidP="0032031B">
      <w:pPr>
        <w:tabs>
          <w:tab w:val="left" w:pos="284"/>
          <w:tab w:val="left" w:pos="113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4</w:t>
      </w:r>
      <w:r w:rsidRPr="00606763">
        <w:rPr>
          <w:rFonts w:ascii="Arial" w:hAnsi="Arial" w:cs="Arial"/>
          <w:b/>
          <w:sz w:val="22"/>
          <w:szCs w:val="22"/>
          <w:highlight w:val="yellow"/>
        </w:rPr>
        <w:t>.1</w:t>
      </w:r>
      <w:r w:rsidR="00A11D33" w:rsidRPr="00606763">
        <w:rPr>
          <w:rFonts w:ascii="Arial" w:hAnsi="Arial" w:cs="Arial"/>
          <w:b/>
          <w:sz w:val="22"/>
          <w:szCs w:val="22"/>
          <w:highlight w:val="yellow"/>
        </w:rPr>
        <w:t>0</w:t>
      </w:r>
      <w:r w:rsidRPr="00606763">
        <w:rPr>
          <w:rFonts w:ascii="Arial" w:hAnsi="Arial" w:cs="Arial"/>
          <w:b/>
          <w:sz w:val="22"/>
          <w:szCs w:val="22"/>
          <w:highlight w:val="yellow"/>
        </w:rPr>
        <w:t>.</w:t>
      </w:r>
      <w:r w:rsidRPr="00D25D1E">
        <w:rPr>
          <w:rFonts w:ascii="Arial" w:hAnsi="Arial" w:cs="Arial"/>
          <w:b/>
          <w:sz w:val="22"/>
          <w:szCs w:val="22"/>
        </w:rPr>
        <w:t xml:space="preserve"> Учет электрической энергии по настоящему Договору осуществляется с учетом следующих требований:</w:t>
      </w:r>
    </w:p>
    <w:p w14:paraId="51349D3A" w14:textId="77777777" w:rsidR="006C3879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а)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606763">
        <w:rPr>
          <w:rFonts w:ascii="Arial" w:hAnsi="Arial" w:cs="Arial"/>
          <w:sz w:val="22"/>
          <w:szCs w:val="22"/>
          <w:highlight w:val="yellow"/>
        </w:rPr>
        <w:t>установка,</w:t>
      </w:r>
      <w:r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допуск установленного прибора учета и (или) измерительных трансформаторов в эксплуатацию (в том числе после замены, поверки) должен быть осуществлен </w:t>
      </w:r>
      <w:r w:rsidR="00606BFC" w:rsidRPr="00D25D1E">
        <w:rPr>
          <w:rFonts w:ascii="Arial" w:hAnsi="Arial" w:cs="Arial"/>
          <w:sz w:val="22"/>
          <w:szCs w:val="22"/>
        </w:rPr>
        <w:t xml:space="preserve">в сроки и </w:t>
      </w:r>
      <w:r w:rsidRPr="00D25D1E">
        <w:rPr>
          <w:rFonts w:ascii="Arial" w:hAnsi="Arial" w:cs="Arial"/>
          <w:sz w:val="22"/>
          <w:szCs w:val="22"/>
        </w:rPr>
        <w:t xml:space="preserve">в порядке, определенном действующим законодательством. </w:t>
      </w:r>
    </w:p>
    <w:p w14:paraId="51349D3B" w14:textId="77777777" w:rsidR="00A13379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4558A2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D25D1E">
        <w:rPr>
          <w:rFonts w:ascii="Arial" w:hAnsi="Arial" w:cs="Arial"/>
          <w:sz w:val="22"/>
          <w:szCs w:val="22"/>
        </w:rPr>
        <w:t>, имеющий намерение заменить прибор учета направляет запрос на установку (замену) прибора учета способом, позволяющим подтвердить факт его получения</w:t>
      </w:r>
      <w:r w:rsidR="007C378F" w:rsidRPr="00606763">
        <w:rPr>
          <w:rFonts w:ascii="Arial" w:hAnsi="Arial" w:cs="Arial"/>
          <w:sz w:val="22"/>
          <w:szCs w:val="22"/>
          <w:highlight w:val="yellow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в</w:t>
      </w:r>
      <w:r w:rsidR="007C378F">
        <w:rPr>
          <w:rFonts w:ascii="Arial" w:hAnsi="Arial" w:cs="Arial"/>
          <w:sz w:val="22"/>
          <w:szCs w:val="22"/>
        </w:rPr>
        <w:t xml:space="preserve"> </w:t>
      </w:r>
      <w:r w:rsidR="007C378F" w:rsidRPr="00606763">
        <w:rPr>
          <w:rFonts w:ascii="Arial" w:hAnsi="Arial" w:cs="Arial"/>
          <w:sz w:val="22"/>
          <w:szCs w:val="22"/>
          <w:highlight w:val="yellow"/>
        </w:rPr>
        <w:t>адрес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4558A2">
        <w:rPr>
          <w:rFonts w:ascii="Arial" w:hAnsi="Arial" w:cs="Arial"/>
          <w:b/>
          <w:sz w:val="22"/>
          <w:szCs w:val="22"/>
          <w:highlight w:val="yellow"/>
        </w:rPr>
        <w:t>Продавц</w:t>
      </w:r>
      <w:r w:rsidR="007C378F">
        <w:rPr>
          <w:rFonts w:ascii="Arial" w:hAnsi="Arial" w:cs="Arial"/>
          <w:b/>
          <w:sz w:val="22"/>
          <w:szCs w:val="22"/>
          <w:highlight w:val="yellow"/>
        </w:rPr>
        <w:t>а</w:t>
      </w:r>
      <w:r w:rsidRPr="00D25D1E">
        <w:rPr>
          <w:rFonts w:ascii="Arial" w:hAnsi="Arial" w:cs="Arial"/>
          <w:sz w:val="22"/>
          <w:szCs w:val="22"/>
        </w:rPr>
        <w:t xml:space="preserve">. </w:t>
      </w:r>
    </w:p>
    <w:p w14:paraId="51349D3C" w14:textId="77777777" w:rsidR="001842EA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По окончании допуска в эксплуатацию прибора учета подлежит установке контрольная одноразовая номерная пломба и (или) знаки визуального контроля. Процедура установки и допуска прибора учета в эксплуатацию заканчивается составлением акта допуска прибора учета электрической энергии в </w:t>
      </w:r>
      <w:r w:rsidRPr="00606763">
        <w:rPr>
          <w:rFonts w:ascii="Arial" w:hAnsi="Arial" w:cs="Arial"/>
          <w:sz w:val="22"/>
          <w:szCs w:val="22"/>
          <w:highlight w:val="yellow"/>
        </w:rPr>
        <w:t>эксплуатацию</w:t>
      </w:r>
      <w:r w:rsidR="005D1239" w:rsidRPr="00606763">
        <w:rPr>
          <w:rFonts w:ascii="Arial" w:hAnsi="Arial" w:cs="Arial"/>
          <w:sz w:val="22"/>
          <w:szCs w:val="22"/>
          <w:highlight w:val="yellow"/>
        </w:rPr>
        <w:t>.</w:t>
      </w:r>
      <w:r w:rsidR="005D1239" w:rsidRPr="00D25D1E">
        <w:rPr>
          <w:rFonts w:ascii="Arial" w:hAnsi="Arial" w:cs="Arial"/>
          <w:sz w:val="22"/>
          <w:szCs w:val="22"/>
        </w:rPr>
        <w:t xml:space="preserve"> </w:t>
      </w:r>
      <w:r w:rsidR="005D1239" w:rsidRPr="00D25D1E">
        <w:rPr>
          <w:rFonts w:ascii="Arial" w:eastAsiaTheme="minorHAnsi" w:hAnsi="Arial" w:cs="Arial"/>
          <w:sz w:val="22"/>
          <w:szCs w:val="22"/>
          <w:lang w:eastAsia="en-US"/>
        </w:rPr>
        <w:t>Для точек присоединения к объектам электросетевого хозяйства напряжением свыше 1 кВ по итогам процедуры допуска в эксплуатацию прибора учета, установленного (подключенного) через измерительные трансформаторы, дополнительно составляется паспорт-протокол измерительного комплекса</w:t>
      </w:r>
      <w:r w:rsidR="0070690E" w:rsidRPr="00D25D1E">
        <w:rPr>
          <w:rFonts w:ascii="Arial" w:hAnsi="Arial" w:cs="Arial"/>
          <w:sz w:val="22"/>
          <w:szCs w:val="22"/>
        </w:rPr>
        <w:t xml:space="preserve">; </w:t>
      </w:r>
    </w:p>
    <w:p w14:paraId="51349D3D" w14:textId="77777777" w:rsidR="001842EA" w:rsidRPr="00D25D1E" w:rsidRDefault="004A59DF" w:rsidP="0032031B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б)</w:t>
      </w:r>
      <w:r w:rsidRPr="00D25D1E">
        <w:rPr>
          <w:rFonts w:ascii="Arial" w:hAnsi="Arial" w:cs="Arial"/>
          <w:sz w:val="22"/>
          <w:szCs w:val="22"/>
        </w:rPr>
        <w:t xml:space="preserve"> при истечении срока межповерочного интервала приборов учета и (или) измерительных трансформаторов в составе измерительного комплекса – измерительный комплекс учета электрической энергии (мощности) не может быть использован в качестве расчетного, объем потребления электроэнергии (мощности) по данной точке поставки определяется в соответствии с требованиями </w:t>
      </w:r>
      <w:r w:rsidRPr="004558A2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D3E" w14:textId="77777777" w:rsidR="008E237B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hAnsi="Arial" w:cs="Arial"/>
          <w:b/>
          <w:sz w:val="22"/>
          <w:szCs w:val="22"/>
        </w:rPr>
        <w:t>в)</w:t>
      </w:r>
      <w:r w:rsidRPr="00D25D1E">
        <w:rPr>
          <w:rFonts w:ascii="Arial" w:hAnsi="Arial" w:cs="Arial"/>
          <w:sz w:val="22"/>
          <w:szCs w:val="22"/>
        </w:rPr>
        <w:t xml:space="preserve"> в случае необходимости демонтажа прибора учета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(при необходимости проведения работ по капитальному ремонту или реконструкции объектов в местах установки соответствующих приборов учета) </w:t>
      </w:r>
      <w:r w:rsidRPr="005866A5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Потребитель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направляет уведомление способом, позволяющим подтвердить фак</w:t>
      </w:r>
      <w:r w:rsidR="00A53AF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т его получения, в адрес </w:t>
      </w:r>
      <w:r w:rsidRPr="005866A5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. В согласованные дату и время осуществляет</w:t>
      </w:r>
      <w:r w:rsidR="00482AD3" w:rsidRPr="00D25D1E">
        <w:rPr>
          <w:rFonts w:ascii="Arial" w:eastAsiaTheme="minorHAnsi" w:hAnsi="Arial" w:cs="Arial"/>
          <w:sz w:val="22"/>
          <w:szCs w:val="22"/>
          <w:lang w:eastAsia="en-US"/>
        </w:rPr>
        <w:t>ся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снятие показаний прибора учета. Показания прибора учета, состояние демонтируемого прибора учета и (или) измерительных трансформаторов, схемы их подключения на дату проведения указанных действий фиксируются в акте демонтажа прибора учета. Прибор учета должен быть установлен не позднее 6</w:t>
      </w:r>
      <w:r w:rsidR="005866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866A5" w:rsidRPr="005866A5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(Шести)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месяцев с момента составления акта демонтажа. С момента демонтажа и до установки прибора учета объем потребляемой электрической энергии определяется на основании замещающей информации;</w:t>
      </w:r>
    </w:p>
    <w:p w14:paraId="51349D3F" w14:textId="77777777" w:rsidR="001842EA" w:rsidRPr="00D25D1E" w:rsidRDefault="004A59DF" w:rsidP="0032031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г) </w:t>
      </w:r>
      <w:r w:rsidRPr="00D25D1E">
        <w:rPr>
          <w:rFonts w:ascii="Arial" w:hAnsi="Arial" w:cs="Arial"/>
          <w:sz w:val="22"/>
          <w:szCs w:val="22"/>
        </w:rPr>
        <w:t>При выявлении случаев безучетного потребления электрической энергии (мощности</w:t>
      </w:r>
      <w:r w:rsidRPr="00D25D1E">
        <w:rPr>
          <w:rFonts w:ascii="Arial" w:hAnsi="Arial" w:cs="Arial"/>
          <w:b/>
          <w:sz w:val="22"/>
          <w:szCs w:val="22"/>
        </w:rPr>
        <w:t xml:space="preserve"> Потребитель</w:t>
      </w:r>
      <w:r w:rsidRPr="00D25D1E">
        <w:rPr>
          <w:rFonts w:ascii="Arial" w:hAnsi="Arial" w:cs="Arial"/>
          <w:sz w:val="22"/>
          <w:szCs w:val="22"/>
        </w:rPr>
        <w:t xml:space="preserve"> обязан обеспечивать явку своего представителя для составления «Акта о неучтенном потреблении электрической энергии (мощности)» в сроки, указанные </w:t>
      </w:r>
      <w:r w:rsidRPr="00D25D1E">
        <w:rPr>
          <w:rFonts w:ascii="Arial" w:hAnsi="Arial" w:cs="Arial"/>
          <w:b/>
          <w:sz w:val="22"/>
          <w:szCs w:val="22"/>
        </w:rPr>
        <w:t>Продавцом.</w:t>
      </w:r>
    </w:p>
    <w:p w14:paraId="51349D40" w14:textId="77777777" w:rsidR="00C14E79" w:rsidRDefault="004A59DF" w:rsidP="00606763">
      <w:pPr>
        <w:tabs>
          <w:tab w:val="left" w:pos="284"/>
          <w:tab w:val="left" w:pos="567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highlight w:val="yellow"/>
        </w:rPr>
        <w:t>д</w:t>
      </w:r>
      <w:r w:rsidRPr="00786C60">
        <w:rPr>
          <w:rFonts w:ascii="Arial" w:hAnsi="Arial" w:cs="Arial"/>
          <w:b/>
          <w:sz w:val="22"/>
          <w:szCs w:val="22"/>
          <w:highlight w:val="yellow"/>
        </w:rPr>
        <w:t>)</w:t>
      </w:r>
      <w:r w:rsidRPr="00786C60">
        <w:rPr>
          <w:highlight w:val="yellow"/>
        </w:rPr>
        <w:t xml:space="preserve"> </w:t>
      </w:r>
      <w:r>
        <w:rPr>
          <w:highlight w:val="yellow"/>
        </w:rPr>
        <w:t xml:space="preserve"> </w:t>
      </w:r>
      <w:r w:rsidRPr="00786C6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DA099B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обеспечивае</w:t>
      </w:r>
      <w:r w:rsidRPr="00786C60">
        <w:rPr>
          <w:rFonts w:ascii="Arial" w:hAnsi="Arial" w:cs="Arial"/>
          <w:sz w:val="22"/>
          <w:szCs w:val="22"/>
          <w:highlight w:val="yellow"/>
        </w:rPr>
        <w:t xml:space="preserve">т эксплуатацию установленных </w:t>
      </w:r>
      <w:r>
        <w:rPr>
          <w:rFonts w:ascii="Arial" w:hAnsi="Arial" w:cs="Arial"/>
          <w:sz w:val="22"/>
          <w:szCs w:val="22"/>
          <w:highlight w:val="yellow"/>
        </w:rPr>
        <w:t>им</w:t>
      </w:r>
      <w:r w:rsidRPr="00786C6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E4520">
        <w:rPr>
          <w:rFonts w:ascii="Arial" w:hAnsi="Arial" w:cs="Arial"/>
          <w:sz w:val="22"/>
          <w:szCs w:val="22"/>
          <w:highlight w:val="yellow"/>
        </w:rPr>
        <w:t xml:space="preserve">после 01.07.2020 </w:t>
      </w:r>
      <w:r w:rsidRPr="00786C60">
        <w:rPr>
          <w:rFonts w:ascii="Arial" w:hAnsi="Arial" w:cs="Arial"/>
          <w:sz w:val="22"/>
          <w:szCs w:val="22"/>
          <w:highlight w:val="yellow"/>
        </w:rPr>
        <w:t>приборов учета и (или) иного оборудования, которые необходимы для обеспечения коммерческого учета электрической энергии (мощности).</w:t>
      </w:r>
      <w:r w:rsidR="007C378F" w:rsidRPr="007C378F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C378F" w:rsidRPr="00AF5DC8">
        <w:rPr>
          <w:rFonts w:ascii="Arial" w:hAnsi="Arial" w:cs="Arial"/>
          <w:sz w:val="22"/>
          <w:szCs w:val="22"/>
          <w:highlight w:val="yellow"/>
        </w:rPr>
        <w:t>В остальных случаях эксплуатацию осуществляет лицо, владеющее прибором учета, если иное не предусмотрено действующим законодательством.</w:t>
      </w:r>
    </w:p>
    <w:p w14:paraId="51349D41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За нарушение вышеуказанных требований,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Потребитель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несет ответственность, предусмотренную нормативными правовыми актами Российской Федерации в сфере электроэнергетики.</w:t>
      </w:r>
    </w:p>
    <w:p w14:paraId="51349D42" w14:textId="77777777" w:rsidR="00710BC1" w:rsidRPr="00D25D1E" w:rsidRDefault="00710BC1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349D43" w14:textId="77777777" w:rsidR="001842EA" w:rsidRDefault="004A59DF" w:rsidP="00606763">
      <w:pPr>
        <w:pStyle w:val="a8"/>
        <w:numPr>
          <w:ilvl w:val="0"/>
          <w:numId w:val="2"/>
        </w:numPr>
        <w:tabs>
          <w:tab w:val="clear" w:pos="4153"/>
          <w:tab w:val="clear" w:pos="830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 ПОРЯДОК ОПРЕДЕЛЕНИЯ СТОИМОСТИ ЭЛЕКТРИЧЕСКОЙ ЭНЕРГИИ (МОЩНОСТИ), РАСЧЕТЫ</w:t>
      </w:r>
    </w:p>
    <w:p w14:paraId="51349D44" w14:textId="77777777" w:rsidR="001C3D8C" w:rsidRDefault="004A59DF" w:rsidP="00606763">
      <w:pPr>
        <w:pStyle w:val="aff8"/>
        <w:ind w:firstLine="567"/>
        <w:rPr>
          <w:rFonts w:ascii="Arial" w:hAnsi="Arial" w:cs="Arial"/>
        </w:rPr>
      </w:pPr>
      <w:r w:rsidRPr="00106E61">
        <w:rPr>
          <w:rFonts w:ascii="Arial" w:hAnsi="Arial" w:cs="Arial"/>
          <w:b/>
          <w:highlight w:val="yellow"/>
        </w:rPr>
        <w:t>5.1.</w:t>
      </w:r>
      <w:r w:rsidRPr="005E4A4B">
        <w:rPr>
          <w:rFonts w:ascii="Arial" w:hAnsi="Arial" w:cs="Arial"/>
        </w:rPr>
        <w:t xml:space="preserve"> </w:t>
      </w:r>
    </w:p>
    <w:p w14:paraId="51349D45" w14:textId="77777777" w:rsidR="001C3D8C" w:rsidRPr="003D7CF0" w:rsidRDefault="004A59DF" w:rsidP="00606763">
      <w:pPr>
        <w:pStyle w:val="aff8"/>
        <w:ind w:firstLine="567"/>
        <w:rPr>
          <w:rFonts w:ascii="Arial" w:hAnsi="Arial" w:cs="Arial"/>
        </w:rPr>
      </w:pPr>
      <w:r>
        <w:rPr>
          <w:rStyle w:val="aff4"/>
          <w:rFonts w:ascii="Arial" w:hAnsi="Arial" w:cs="Arial"/>
          <w:highlight w:val="cyan"/>
        </w:rPr>
        <w:endnoteReference w:id="21"/>
      </w:r>
      <w:r w:rsidRPr="008E4EAE">
        <w:rPr>
          <w:rFonts w:ascii="Arial" w:hAnsi="Arial" w:cs="Arial"/>
        </w:rPr>
        <w:t xml:space="preserve"> </w:t>
      </w:r>
      <w:r w:rsidRPr="003D7CF0">
        <w:rPr>
          <w:rFonts w:ascii="Arial" w:hAnsi="Arial" w:cs="Arial"/>
          <w:highlight w:val="yellow"/>
        </w:rPr>
        <w:t xml:space="preserve">Цена настоящего </w:t>
      </w:r>
      <w:r w:rsidRPr="003D7CF0">
        <w:rPr>
          <w:rFonts w:ascii="Arial" w:hAnsi="Arial" w:cs="Arial"/>
          <w:b/>
          <w:highlight w:val="yellow"/>
        </w:rPr>
        <w:t>Договора</w:t>
      </w:r>
      <w:r w:rsidRPr="003D7CF0">
        <w:rPr>
          <w:rFonts w:ascii="Arial" w:hAnsi="Arial" w:cs="Arial"/>
          <w:highlight w:val="yellow"/>
        </w:rPr>
        <w:t xml:space="preserve"> составляет ориентировочно______руб.___коп., в т.ч. НДС.</w:t>
      </w:r>
    </w:p>
    <w:p w14:paraId="51349D46" w14:textId="77777777" w:rsidR="001C3D8C" w:rsidRPr="003D7CF0" w:rsidRDefault="004A59DF" w:rsidP="00606763">
      <w:pPr>
        <w:pStyle w:val="a8"/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2"/>
      </w:r>
      <w:r w:rsidRPr="003D7CF0">
        <w:rPr>
          <w:rFonts w:ascii="Arial" w:hAnsi="Arial" w:cs="Arial"/>
          <w:sz w:val="22"/>
          <w:szCs w:val="22"/>
        </w:rPr>
        <w:t xml:space="preserve"> </w:t>
      </w:r>
      <w:r w:rsidRPr="003D7CF0">
        <w:rPr>
          <w:rFonts w:ascii="Arial" w:hAnsi="Arial" w:cs="Arial"/>
          <w:sz w:val="22"/>
          <w:szCs w:val="22"/>
          <w:highlight w:val="yellow"/>
        </w:rPr>
        <w:t xml:space="preserve">Настоящий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3D7CF0">
        <w:rPr>
          <w:rFonts w:ascii="Arial" w:hAnsi="Arial" w:cs="Arial"/>
          <w:sz w:val="22"/>
          <w:szCs w:val="22"/>
          <w:highlight w:val="yellow"/>
        </w:rPr>
        <w:t xml:space="preserve"> финансируется за счет средств ___________________________</w:t>
      </w:r>
      <w:r w:rsidRPr="003D7CF0">
        <w:rPr>
          <w:rFonts w:ascii="Arial" w:hAnsi="Arial" w:cs="Arial"/>
          <w:sz w:val="22"/>
          <w:szCs w:val="22"/>
        </w:rPr>
        <w:t>_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3"/>
      </w:r>
      <w:r w:rsidRPr="003D7CF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7CF0">
        <w:rPr>
          <w:rFonts w:ascii="Arial" w:hAnsi="Arial" w:cs="Arial"/>
          <w:sz w:val="22"/>
          <w:szCs w:val="22"/>
          <w:highlight w:val="yellow"/>
        </w:rPr>
        <w:t xml:space="preserve">бюджета в пределах лимитов бюджетных обязательств и внебюджетных источников финансирования. Цена настоящего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3D7CF0">
        <w:rPr>
          <w:rFonts w:ascii="Arial" w:hAnsi="Arial" w:cs="Arial"/>
          <w:sz w:val="22"/>
          <w:szCs w:val="22"/>
          <w:highlight w:val="yellow"/>
        </w:rPr>
        <w:t xml:space="preserve"> составляет ______руб.___коп., в т.ч. НДС, при этом оплата по настоящему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3D7CF0">
        <w:rPr>
          <w:rFonts w:ascii="Arial" w:hAnsi="Arial" w:cs="Arial"/>
          <w:sz w:val="22"/>
          <w:szCs w:val="22"/>
          <w:highlight w:val="yellow"/>
        </w:rPr>
        <w:t xml:space="preserve"> осуществляется исходя из фактического объема потребления электрической энергии в течение срока действия настоящего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3D7CF0">
        <w:rPr>
          <w:rFonts w:ascii="Arial" w:hAnsi="Arial" w:cs="Arial"/>
          <w:sz w:val="22"/>
          <w:szCs w:val="22"/>
          <w:highlight w:val="yellow"/>
        </w:rPr>
        <w:t>.</w:t>
      </w:r>
    </w:p>
    <w:p w14:paraId="51349D47" w14:textId="77777777" w:rsidR="001842EA" w:rsidRPr="00606763" w:rsidRDefault="004A59DF" w:rsidP="00606763">
      <w:pPr>
        <w:pStyle w:val="afe"/>
        <w:ind w:left="0" w:firstLine="567"/>
        <w:jc w:val="both"/>
        <w:rPr>
          <w:rFonts w:ascii="Arial" w:hAnsi="Arial" w:cs="Arial"/>
          <w:sz w:val="22"/>
          <w:szCs w:val="22"/>
        </w:rPr>
      </w:pPr>
      <w:r w:rsidRPr="003D7CF0">
        <w:rPr>
          <w:rFonts w:ascii="Arial" w:hAnsi="Arial" w:cs="Arial"/>
          <w:sz w:val="22"/>
          <w:szCs w:val="22"/>
        </w:rPr>
        <w:t>Планируемый объем потребления ______________ кВт/ч.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1"/>
      </w:r>
      <w:r w:rsidRPr="003D7CF0">
        <w:rPr>
          <w:rFonts w:ascii="Arial" w:hAnsi="Arial" w:cs="Arial"/>
          <w:sz w:val="22"/>
          <w:szCs w:val="22"/>
        </w:rPr>
        <w:t xml:space="preserve"> </w:t>
      </w:r>
      <w:r w:rsidRPr="00606763">
        <w:rPr>
          <w:rFonts w:ascii="Arial" w:hAnsi="Arial" w:cs="Arial"/>
          <w:sz w:val="22"/>
          <w:szCs w:val="22"/>
        </w:rPr>
        <w:t xml:space="preserve">При наличии у </w:t>
      </w:r>
      <w:r w:rsidRPr="00606763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606763">
        <w:rPr>
          <w:rFonts w:ascii="Arial" w:hAnsi="Arial" w:cs="Arial"/>
          <w:sz w:val="22"/>
          <w:szCs w:val="22"/>
        </w:rPr>
        <w:t xml:space="preserve"> различных тарификационных групп и т.д.  расчеты производятся дифференцированно по каждой группе.</w:t>
      </w:r>
    </w:p>
    <w:p w14:paraId="51349D48" w14:textId="77777777" w:rsidR="001842EA" w:rsidRDefault="004A59DF" w:rsidP="003D7CF0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D7CF0">
        <w:rPr>
          <w:rFonts w:ascii="Arial" w:hAnsi="Arial" w:cs="Arial"/>
          <w:sz w:val="22"/>
          <w:szCs w:val="22"/>
        </w:rPr>
        <w:t xml:space="preserve">В случае если в ходе исполнения настоящего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3D7CF0">
        <w:rPr>
          <w:rFonts w:ascii="Arial" w:hAnsi="Arial" w:cs="Arial"/>
          <w:sz w:val="22"/>
          <w:szCs w:val="22"/>
        </w:rPr>
        <w:t xml:space="preserve"> вступит в силу нормативный правовой акт, изменяющий порядок определения цены по настоящему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1C3D8C" w:rsidRPr="00606763">
        <w:rPr>
          <w:rFonts w:ascii="Arial" w:hAnsi="Arial" w:cs="Arial"/>
          <w:b/>
          <w:sz w:val="22"/>
          <w:szCs w:val="22"/>
          <w:highlight w:val="yellow"/>
        </w:rPr>
        <w:t>,</w:t>
      </w:r>
      <w:r w:rsidRPr="003D7CF0">
        <w:rPr>
          <w:rFonts w:ascii="Arial" w:hAnsi="Arial" w:cs="Arial"/>
          <w:sz w:val="22"/>
          <w:szCs w:val="22"/>
        </w:rPr>
        <w:t xml:space="preserve"> Стороны с момента введения нормативного акта (цены) в действие при осуществлении расчетов по настоящему </w:t>
      </w:r>
      <w:r w:rsidRPr="003D7CF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3D7CF0">
        <w:rPr>
          <w:rFonts w:ascii="Arial" w:hAnsi="Arial" w:cs="Arial"/>
          <w:sz w:val="22"/>
          <w:szCs w:val="22"/>
        </w:rPr>
        <w:t xml:space="preserve"> обязаны</w:t>
      </w:r>
      <w:r w:rsidRPr="00D25D1E">
        <w:rPr>
          <w:rFonts w:ascii="Arial" w:hAnsi="Arial" w:cs="Arial"/>
          <w:sz w:val="22"/>
          <w:szCs w:val="22"/>
        </w:rPr>
        <w:t xml:space="preserve"> применять новый порядок определения цен и (или) новую цену без переоформления, внесения изменений в настоящий </w:t>
      </w:r>
      <w:r w:rsidRPr="005866A5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D49" w14:textId="77777777" w:rsidR="00486DF3" w:rsidRDefault="004A59DF" w:rsidP="00486DF3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4442E">
        <w:rPr>
          <w:rFonts w:ascii="Arial" w:hAnsi="Arial" w:cs="Arial"/>
          <w:sz w:val="22"/>
          <w:szCs w:val="22"/>
          <w:highlight w:val="yellow"/>
        </w:rPr>
        <w:t xml:space="preserve">В случаях, когда действующим законодательством предусмотрено применение регулируемых цен (тарифов), стоимость электрической энергии (мощности) определяется по ценам, </w:t>
      </w:r>
      <w:r w:rsidR="002351AB" w:rsidRPr="00606763">
        <w:rPr>
          <w:rFonts w:ascii="Arial" w:hAnsi="Arial" w:cs="Arial"/>
          <w:sz w:val="22"/>
          <w:szCs w:val="22"/>
          <w:highlight w:val="yellow"/>
        </w:rPr>
        <w:t>устанавливаемым в порядке, определенном законодательством Российской Федерации о государственном регулировании цен (тарифов).</w:t>
      </w:r>
    </w:p>
    <w:p w14:paraId="51349D4A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5.2. </w:t>
      </w:r>
      <w:r w:rsidRPr="00D25D1E">
        <w:rPr>
          <w:rFonts w:ascii="Arial" w:hAnsi="Arial" w:cs="Arial"/>
          <w:sz w:val="22"/>
          <w:szCs w:val="22"/>
        </w:rPr>
        <w:t xml:space="preserve">Расчетным периодом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является один календарный месяц.</w:t>
      </w:r>
    </w:p>
    <w:p w14:paraId="51349D4B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5.3.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Потребитель</w:t>
      </w:r>
      <w:r w:rsidR="00D761FA">
        <w:rPr>
          <w:rFonts w:ascii="Arial" w:hAnsi="Arial" w:cs="Arial"/>
          <w:b/>
          <w:sz w:val="22"/>
          <w:szCs w:val="22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осуществляет оплату в следующем порядке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2"/>
      </w:r>
      <w:r w:rsidRPr="00606763">
        <w:rPr>
          <w:rFonts w:ascii="Arial" w:hAnsi="Arial" w:cs="Arial"/>
          <w:color w:val="FF0000"/>
          <w:sz w:val="22"/>
          <w:szCs w:val="22"/>
          <w:highlight w:val="yellow"/>
        </w:rPr>
        <w:t>:</w:t>
      </w:r>
    </w:p>
    <w:p w14:paraId="51349D4C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до 10 (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Д</w:t>
      </w:r>
      <w:r w:rsidRPr="00D25D1E">
        <w:rPr>
          <w:rFonts w:ascii="Arial" w:hAnsi="Arial" w:cs="Arial"/>
          <w:sz w:val="22"/>
          <w:szCs w:val="22"/>
        </w:rPr>
        <w:t>есятого) числа текущего месяца – 30 (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Т</w:t>
      </w:r>
      <w:r w:rsidRPr="00D25D1E">
        <w:rPr>
          <w:rFonts w:ascii="Arial" w:hAnsi="Arial" w:cs="Arial"/>
          <w:sz w:val="22"/>
          <w:szCs w:val="22"/>
        </w:rPr>
        <w:t xml:space="preserve">ридцать) процентов стоимости электрической энергии (мощности) в подлежащем оплате объеме покупки в месяце, за который осуществляется оплата, без выставления счета; </w:t>
      </w:r>
    </w:p>
    <w:p w14:paraId="51349D4D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до 25 (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Д</w:t>
      </w:r>
      <w:r w:rsidRPr="00D25D1E">
        <w:rPr>
          <w:rFonts w:ascii="Arial" w:hAnsi="Arial" w:cs="Arial"/>
          <w:sz w:val="22"/>
          <w:szCs w:val="22"/>
        </w:rPr>
        <w:t>вадцать пятого) числа текущего месяца – 40 (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 xml:space="preserve">орок) процентов от стоимости электрической энергии (мощности) в подлежащем оплате объеме покупки в месяце, за который осуществляется оплата, без выставления счета; </w:t>
      </w:r>
    </w:p>
    <w:p w14:paraId="51349D4E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до 18 (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В</w:t>
      </w:r>
      <w:r w:rsidRPr="00D25D1E">
        <w:rPr>
          <w:rFonts w:ascii="Arial" w:hAnsi="Arial" w:cs="Arial"/>
          <w:sz w:val="22"/>
          <w:szCs w:val="22"/>
        </w:rPr>
        <w:t xml:space="preserve">осемнадцатого) числа месяца, следующего за расчетным, – окончательный расчет за объем покупки электрической энергии (мощности) в расчетном месяце с учетом средств, внесенных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D25D1E">
        <w:rPr>
          <w:rFonts w:ascii="Arial" w:hAnsi="Arial" w:cs="Arial"/>
          <w:sz w:val="22"/>
          <w:szCs w:val="22"/>
        </w:rPr>
        <w:t>в качестве оплаты электрической энергии (мощности) в течение месяца, за который осуществляется оплата.</w:t>
      </w:r>
    </w:p>
    <w:p w14:paraId="51349D4F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Для определения размера платежей, которые должны быть произведены </w:t>
      </w:r>
      <w:r w:rsidRPr="00D25D1E">
        <w:rPr>
          <w:rFonts w:ascii="Arial" w:hAnsi="Arial" w:cs="Arial"/>
          <w:b/>
          <w:sz w:val="22"/>
          <w:szCs w:val="22"/>
        </w:rPr>
        <w:t>Продавцу Потребителем</w:t>
      </w:r>
      <w:r w:rsidRPr="00D25D1E">
        <w:rPr>
          <w:rFonts w:ascii="Arial" w:hAnsi="Arial" w:cs="Arial"/>
          <w:sz w:val="22"/>
          <w:szCs w:val="22"/>
        </w:rPr>
        <w:t xml:space="preserve"> в течение месяца, в котором осуществляется потребление электрической энергии (мощности), стоимость электрической энергии (мощности) в подлежащем оплате объеме покупки определяется исходя из регулируемых цен на электрическую энергию (мощность) за предшествующий расчетный период для соответствующей ценовой категории с учетом дифференциации регулируемых цен.</w:t>
      </w:r>
    </w:p>
    <w:p w14:paraId="51349D50" w14:textId="77777777" w:rsidR="001842EA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Подлежащий оплате объем покупки электрической энергии (мощности) принимается равным определяемому в соответствии с разделом 4 настоящего </w:t>
      </w:r>
      <w:r w:rsidRPr="005866A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объему покупки электрической энергии (мощности) за предшествующий расчетный период. В случае отсутствия указанных данных подлежащий оплате объем покупки электрической энергии (мощности) рассчитывается исходя из отношения максимальной мощности энергопринимающих устройств </w:t>
      </w:r>
      <w:r w:rsidRPr="00D25D1E">
        <w:rPr>
          <w:rFonts w:ascii="Arial" w:hAnsi="Arial" w:cs="Arial"/>
          <w:b/>
          <w:sz w:val="22"/>
          <w:szCs w:val="22"/>
        </w:rPr>
        <w:t>Потребителя,</w:t>
      </w:r>
      <w:r w:rsidRPr="00D25D1E">
        <w:rPr>
          <w:rFonts w:ascii="Arial" w:hAnsi="Arial" w:cs="Arial"/>
          <w:sz w:val="22"/>
          <w:szCs w:val="22"/>
        </w:rPr>
        <w:t xml:space="preserve"> определяемой в соответствии с Правилами недискриминационного доступа к услугам по передаче электрической энергии и оказания этих услуг и коэффициента оплаты мощности, равного 0,002824.</w:t>
      </w:r>
    </w:p>
    <w:p w14:paraId="51349D51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5.4. </w:t>
      </w:r>
      <w:r w:rsidRPr="00D25D1E">
        <w:rPr>
          <w:rFonts w:ascii="Arial" w:hAnsi="Arial" w:cs="Arial"/>
          <w:sz w:val="22"/>
          <w:szCs w:val="22"/>
        </w:rPr>
        <w:t xml:space="preserve">Расчеты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за электрическую энергию (мощность) осуществляются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в безналичном порядке путем перечисления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D25D1E">
        <w:rPr>
          <w:rFonts w:ascii="Arial" w:hAnsi="Arial" w:cs="Arial"/>
          <w:sz w:val="22"/>
          <w:szCs w:val="22"/>
        </w:rPr>
        <w:t>денежных средств</w:t>
      </w:r>
      <w:r w:rsidRPr="00D25D1E">
        <w:rPr>
          <w:rFonts w:ascii="Arial" w:hAnsi="Arial" w:cs="Arial"/>
          <w:b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на расчетный счет, указанный в п. 5.</w:t>
      </w:r>
      <w:r w:rsidR="00385E3C" w:rsidRPr="00D25D1E">
        <w:rPr>
          <w:rFonts w:ascii="Arial" w:hAnsi="Arial" w:cs="Arial"/>
          <w:sz w:val="22"/>
          <w:szCs w:val="22"/>
        </w:rPr>
        <w:t>5.</w:t>
      </w:r>
      <w:r w:rsidRPr="00D25D1E">
        <w:rPr>
          <w:rFonts w:ascii="Arial" w:hAnsi="Arial" w:cs="Arial"/>
          <w:sz w:val="22"/>
          <w:szCs w:val="22"/>
        </w:rPr>
        <w:t xml:space="preserve"> и в разделе 10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>, или иной расч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е</w:t>
      </w:r>
      <w:r w:rsidRPr="00D25D1E">
        <w:rPr>
          <w:rFonts w:ascii="Arial" w:hAnsi="Arial" w:cs="Arial"/>
          <w:sz w:val="22"/>
          <w:szCs w:val="22"/>
        </w:rPr>
        <w:t>тный сч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е</w:t>
      </w:r>
      <w:r w:rsidRPr="00D25D1E">
        <w:rPr>
          <w:rFonts w:ascii="Arial" w:hAnsi="Arial" w:cs="Arial"/>
          <w:sz w:val="22"/>
          <w:szCs w:val="22"/>
        </w:rPr>
        <w:t xml:space="preserve">т, по указанию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>, по соглашению Сторон - в ином порядке (векселя, и др.), а также за наличный расчет в порядке и на основаниях, предусмотренных действующим законодательством.</w:t>
      </w:r>
    </w:p>
    <w:p w14:paraId="51349D52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5.5. Потребитель</w:t>
      </w:r>
      <w:r w:rsidRPr="00D25D1E">
        <w:rPr>
          <w:rFonts w:ascii="Arial" w:hAnsi="Arial" w:cs="Arial"/>
          <w:sz w:val="22"/>
          <w:szCs w:val="22"/>
        </w:rPr>
        <w:t xml:space="preserve"> осуществляет оплату путем перечисления денежных средств по следующим </w:t>
      </w:r>
      <w:r w:rsidR="003D7CF0" w:rsidRPr="005E4A4B">
        <w:rPr>
          <w:rFonts w:ascii="Arial" w:hAnsi="Arial" w:cs="Arial"/>
          <w:sz w:val="22"/>
          <w:szCs w:val="22"/>
        </w:rPr>
        <w:t>реквизитам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4"/>
      </w:r>
      <w:r w:rsidR="003D7CF0" w:rsidRPr="00106E61">
        <w:rPr>
          <w:rFonts w:ascii="Arial" w:hAnsi="Arial" w:cs="Arial"/>
          <w:sz w:val="22"/>
          <w:szCs w:val="22"/>
          <w:highlight w:val="cyan"/>
        </w:rPr>
        <w:t>:</w:t>
      </w:r>
    </w:p>
    <w:p w14:paraId="51349D53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Получатель_______________________________________________</w:t>
      </w:r>
    </w:p>
    <w:p w14:paraId="51349D54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Адрес: _________________________________________</w:t>
      </w:r>
    </w:p>
    <w:p w14:paraId="51349D55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ИНН ___________________________________________</w:t>
      </w:r>
    </w:p>
    <w:p w14:paraId="51349D56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sz w:val="22"/>
          <w:szCs w:val="22"/>
        </w:rPr>
        <w:t>КПП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5"/>
      </w:r>
      <w:r w:rsidRPr="005E4A4B">
        <w:rPr>
          <w:rFonts w:ascii="Arial" w:hAnsi="Arial" w:cs="Arial"/>
          <w:sz w:val="22"/>
          <w:szCs w:val="22"/>
        </w:rPr>
        <w:t xml:space="preserve"> </w:t>
      </w:r>
      <w:r w:rsidR="00D752C6" w:rsidRPr="00911FB4">
        <w:rPr>
          <w:rFonts w:ascii="Arial" w:hAnsi="Arial" w:cs="Arial"/>
          <w:sz w:val="22"/>
          <w:szCs w:val="22"/>
          <w:highlight w:val="yellow"/>
        </w:rPr>
        <w:t>(по месту постановки на учет в налоговом органе в качестве крупнейшего налогоплательщика)</w:t>
      </w:r>
      <w:r w:rsidR="00D752C6" w:rsidRPr="00911FB4">
        <w:rPr>
          <w:rFonts w:ascii="Arial" w:hAnsi="Arial" w:cs="Arial"/>
          <w:sz w:val="22"/>
          <w:szCs w:val="22"/>
        </w:rPr>
        <w:t xml:space="preserve"> </w:t>
      </w:r>
      <w:r w:rsidR="00D752C6" w:rsidRPr="00606763">
        <w:rPr>
          <w:rFonts w:ascii="Arial" w:hAnsi="Arial" w:cs="Arial"/>
          <w:sz w:val="22"/>
          <w:szCs w:val="22"/>
        </w:rPr>
        <w:t>_</w:t>
      </w:r>
      <w:r w:rsidR="00C229C6" w:rsidRPr="00606763">
        <w:rPr>
          <w:rFonts w:ascii="Arial" w:hAnsi="Arial" w:cs="Arial"/>
          <w:sz w:val="22"/>
          <w:szCs w:val="22"/>
        </w:rPr>
        <w:t>__________________________________________</w:t>
      </w:r>
    </w:p>
    <w:p w14:paraId="51349D57" w14:textId="77777777" w:rsidR="002404F3" w:rsidRPr="009F42B0" w:rsidRDefault="004A59DF" w:rsidP="002404F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911FB4">
        <w:rPr>
          <w:rFonts w:ascii="Arial" w:hAnsi="Arial" w:cs="Arial"/>
          <w:sz w:val="22"/>
          <w:szCs w:val="22"/>
        </w:rPr>
        <w:t xml:space="preserve">КПП </w:t>
      </w:r>
      <w:r w:rsidRPr="00911FB4">
        <w:rPr>
          <w:rFonts w:ascii="Arial" w:hAnsi="Arial" w:cs="Arial"/>
          <w:sz w:val="22"/>
          <w:szCs w:val="22"/>
          <w:highlight w:val="yellow"/>
        </w:rPr>
        <w:t>(по месту регистрации в налоговом органе)</w:t>
      </w:r>
      <w:r w:rsidRPr="00911FB4">
        <w:rPr>
          <w:rFonts w:ascii="Arial" w:hAnsi="Arial" w:cs="Arial"/>
          <w:sz w:val="22"/>
          <w:szCs w:val="22"/>
        </w:rPr>
        <w:t xml:space="preserve"> _____________</w:t>
      </w:r>
      <w:r w:rsidRPr="009F42B0">
        <w:rPr>
          <w:rFonts w:ascii="Arial" w:hAnsi="Arial" w:cs="Arial"/>
          <w:sz w:val="22"/>
          <w:szCs w:val="22"/>
        </w:rPr>
        <w:t>____________________</w:t>
      </w:r>
    </w:p>
    <w:p w14:paraId="51349D58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 xml:space="preserve">Банк ___________________________________________  </w:t>
      </w:r>
    </w:p>
    <w:p w14:paraId="51349D59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р/с   ___________________________________________</w:t>
      </w:r>
    </w:p>
    <w:p w14:paraId="51349D5A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к/с ___________________________________________</w:t>
      </w:r>
    </w:p>
    <w:p w14:paraId="51349D5B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БИК __________________________________________</w:t>
      </w:r>
    </w:p>
    <w:p w14:paraId="51349D5C" w14:textId="77777777" w:rsidR="001842EA" w:rsidRPr="00606763" w:rsidRDefault="004A59DF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</w:rPr>
        <w:t>ОКПО _________________________; ОКВЭД ________</w:t>
      </w:r>
    </w:p>
    <w:p w14:paraId="51349D5D" w14:textId="77777777" w:rsidR="001842EA" w:rsidRPr="00D25D1E" w:rsidRDefault="001842EA" w:rsidP="001842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</w:p>
    <w:p w14:paraId="51349D5E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5.6.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3"/>
      </w:r>
      <w:r w:rsidRPr="006067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При осуществлении оплаты электрической энергии (мощности)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 Потребитель</w:t>
      </w:r>
      <w:r w:rsidRPr="00D25D1E">
        <w:rPr>
          <w:rFonts w:ascii="Arial" w:hAnsi="Arial" w:cs="Arial"/>
          <w:sz w:val="22"/>
          <w:szCs w:val="22"/>
        </w:rPr>
        <w:t xml:space="preserve"> указывает в платежных поручениях следующие сведения:</w:t>
      </w:r>
    </w:p>
    <w:p w14:paraId="51349D5F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 наименование плательщика;</w:t>
      </w:r>
    </w:p>
    <w:p w14:paraId="51349D60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наименование получателя платежа и его полные банковские реквизиты;</w:t>
      </w:r>
    </w:p>
    <w:p w14:paraId="51349D61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наименование банка получателя;</w:t>
      </w:r>
    </w:p>
    <w:p w14:paraId="51349D62" w14:textId="77777777" w:rsidR="001842EA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сумму платежа с учетом НДС;</w:t>
      </w:r>
    </w:p>
    <w:p w14:paraId="51349D63" w14:textId="77777777" w:rsidR="003D7CF0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606763">
        <w:rPr>
          <w:rFonts w:ascii="Arial" w:hAnsi="Arial" w:cs="Arial"/>
          <w:sz w:val="22"/>
          <w:szCs w:val="22"/>
          <w:highlight w:val="yellow"/>
        </w:rPr>
        <w:t>- номер Договора</w:t>
      </w:r>
      <w:r>
        <w:rPr>
          <w:rFonts w:ascii="Arial" w:hAnsi="Arial" w:cs="Arial"/>
          <w:sz w:val="22"/>
          <w:szCs w:val="22"/>
        </w:rPr>
        <w:t>;</w:t>
      </w:r>
    </w:p>
    <w:p w14:paraId="51349D64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номер </w:t>
      </w:r>
      <w:r w:rsidR="00907225">
        <w:rPr>
          <w:rFonts w:ascii="Arial" w:hAnsi="Arial" w:cs="Arial"/>
          <w:sz w:val="22"/>
          <w:szCs w:val="22"/>
        </w:rPr>
        <w:t xml:space="preserve"> универсального передаточного документа </w:t>
      </w:r>
      <w:r w:rsidR="00907225" w:rsidRPr="00606763">
        <w:rPr>
          <w:rFonts w:ascii="Arial" w:hAnsi="Arial" w:cs="Arial"/>
          <w:sz w:val="22"/>
          <w:szCs w:val="22"/>
          <w:highlight w:val="yellow"/>
        </w:rPr>
        <w:t>(</w:t>
      </w:r>
      <w:r w:rsidR="00DE76FE" w:rsidRPr="00DE76FE">
        <w:rPr>
          <w:rFonts w:ascii="Arial" w:hAnsi="Arial" w:cs="Arial"/>
          <w:sz w:val="22"/>
          <w:szCs w:val="22"/>
          <w:highlight w:val="yellow"/>
        </w:rPr>
        <w:t>УПД</w:t>
      </w:r>
      <w:r w:rsidR="00911FB4">
        <w:rPr>
          <w:rFonts w:ascii="Arial" w:hAnsi="Arial" w:cs="Arial"/>
          <w:sz w:val="22"/>
          <w:szCs w:val="22"/>
          <w:highlight w:val="yellow"/>
        </w:rPr>
        <w:t>)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D65" w14:textId="77777777" w:rsidR="001842EA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 период, за который производится платеж.</w:t>
      </w:r>
    </w:p>
    <w:p w14:paraId="51349D66" w14:textId="77777777" w:rsidR="003D7CF0" w:rsidRPr="00106E61" w:rsidRDefault="004A59DF" w:rsidP="003D7CF0">
      <w:pPr>
        <w:autoSpaceDE w:val="0"/>
        <w:autoSpaceDN w:val="0"/>
        <w:ind w:firstLine="567"/>
        <w:jc w:val="both"/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В случае если </w:t>
      </w:r>
      <w:r w:rsidRPr="00825B7B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Потребитель</w:t>
      </w: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не указал номер УПД (оплачиваемый период) в назначении платежа, и при этом не уведомил </w:t>
      </w:r>
      <w:r w:rsidRPr="00106E61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Продавца</w:t>
      </w: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в течение трех банковских дней с даты осуществления такого платежа о назначении платежа:</w:t>
      </w:r>
    </w:p>
    <w:p w14:paraId="51349D67" w14:textId="77777777" w:rsidR="003D7CF0" w:rsidRPr="00106E61" w:rsidRDefault="004A59DF" w:rsidP="003D7CF0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А) при недостаточности указанного платежа для погашения всей имеющейся задолженности </w:t>
      </w:r>
      <w:r w:rsidRPr="00106E61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Потребителя</w:t>
      </w: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по настоящему </w:t>
      </w:r>
      <w:r w:rsidRPr="00106E61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Договору</w:t>
      </w: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период, за который произведен платеж, определяется </w:t>
      </w:r>
      <w:r w:rsidRPr="00825B7B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Продавцом</w:t>
      </w: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самостоятельно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 по любому из следующих вариантов:</w:t>
      </w:r>
    </w:p>
    <w:p w14:paraId="51349D68" w14:textId="77777777" w:rsidR="003D7CF0" w:rsidRPr="00106E61" w:rsidRDefault="004A59DF" w:rsidP="003D7CF0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самого раннего периода из имеющихся к более позднему;</w:t>
      </w:r>
    </w:p>
    <w:p w14:paraId="51349D69" w14:textId="77777777" w:rsidR="003D7CF0" w:rsidRPr="00106E61" w:rsidRDefault="004A59DF" w:rsidP="003D7CF0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более позднего периода из имеющихся к более раннему.</w:t>
      </w:r>
    </w:p>
    <w:p w14:paraId="51349D6A" w14:textId="77777777" w:rsidR="003D7CF0" w:rsidRPr="00106E61" w:rsidRDefault="004A59DF" w:rsidP="003D7CF0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>Б)</w:t>
      </w:r>
      <w:r w:rsidRPr="00106E61">
        <w:rPr>
          <w:color w:val="FF0000"/>
          <w:highlight w:val="yellow"/>
        </w:rPr>
        <w:t xml:space="preserve"> 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при отсутствии задолженности </w:t>
      </w:r>
      <w:r w:rsidRPr="00106E61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 – в счет платежей будущих расчетных периодов.</w:t>
      </w:r>
    </w:p>
    <w:p w14:paraId="51349D6B" w14:textId="77777777" w:rsidR="003D7CF0" w:rsidRPr="00606763" w:rsidRDefault="004A59DF" w:rsidP="00606763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Для погашения иной задолженности </w:t>
      </w:r>
      <w:r w:rsidRPr="00106E61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 перед </w:t>
      </w:r>
      <w:r w:rsidRPr="00106E61">
        <w:rPr>
          <w:rFonts w:ascii="Arial" w:hAnsi="Arial" w:cs="Arial"/>
          <w:b/>
          <w:color w:val="FF0000"/>
          <w:sz w:val="22"/>
          <w:szCs w:val="22"/>
          <w:highlight w:val="yellow"/>
        </w:rPr>
        <w:t>Продавцом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 (пени, госошлина, стоимость услуг по введению ограничения/возобновлению режима потребления электроэнергии) </w:t>
      </w:r>
      <w:r w:rsidRPr="00106E61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Потребителю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 необходимо прямо указать в назначении платежа на соответствующую задолженность и/или номер исполнительного документа/судебного акта.</w:t>
      </w:r>
    </w:p>
    <w:p w14:paraId="51349D6C" w14:textId="77777777" w:rsidR="001842EA" w:rsidRPr="00D25D1E" w:rsidRDefault="004A59DF" w:rsidP="0032031B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5.7.</w:t>
      </w:r>
      <w:r w:rsidRPr="00D25D1E">
        <w:rPr>
          <w:rFonts w:ascii="Arial" w:hAnsi="Arial" w:cs="Arial"/>
          <w:sz w:val="22"/>
          <w:szCs w:val="22"/>
        </w:rPr>
        <w:t xml:space="preserve"> Днем оплаты считается день поступления денежных средств на </w:t>
      </w:r>
      <w:r w:rsidR="005866A5" w:rsidRPr="005866A5">
        <w:rPr>
          <w:rFonts w:ascii="Arial" w:hAnsi="Arial" w:cs="Arial"/>
          <w:sz w:val="22"/>
          <w:szCs w:val="22"/>
          <w:highlight w:val="yellow"/>
        </w:rPr>
        <w:t>корреспондентский</w:t>
      </w:r>
      <w:r w:rsidR="005866A5"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счет</w:t>
      </w:r>
      <w:r w:rsidR="005866A5">
        <w:rPr>
          <w:rFonts w:ascii="Arial" w:hAnsi="Arial" w:cs="Arial"/>
          <w:sz w:val="22"/>
          <w:szCs w:val="22"/>
        </w:rPr>
        <w:t xml:space="preserve"> </w:t>
      </w:r>
      <w:r w:rsidR="005866A5" w:rsidRPr="00EB2353">
        <w:rPr>
          <w:rFonts w:ascii="Arial" w:hAnsi="Arial" w:cs="Arial"/>
          <w:sz w:val="22"/>
          <w:szCs w:val="22"/>
          <w:highlight w:val="yellow"/>
        </w:rPr>
        <w:t>банка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Продавца.</w:t>
      </w:r>
      <w:r w:rsidRPr="00D25D1E">
        <w:rPr>
          <w:rFonts w:ascii="Arial" w:hAnsi="Arial" w:cs="Arial"/>
          <w:sz w:val="22"/>
          <w:szCs w:val="22"/>
        </w:rPr>
        <w:t xml:space="preserve"> </w:t>
      </w:r>
    </w:p>
    <w:p w14:paraId="51349D6D" w14:textId="77777777" w:rsidR="001842EA" w:rsidRPr="00D25D1E" w:rsidRDefault="004A59DF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5.8.</w:t>
      </w:r>
      <w:r w:rsidRPr="00D25D1E">
        <w:rPr>
          <w:rFonts w:ascii="Arial" w:hAnsi="Arial" w:cs="Arial"/>
          <w:sz w:val="22"/>
          <w:szCs w:val="22"/>
        </w:rPr>
        <w:t xml:space="preserve"> 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4"/>
      </w:r>
      <w:r w:rsidR="003D7CF0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Сверка расчетов осуществляется ежеквартально с подписанием двухстороннего акта сверки в течение 5 (Пяти) дней с даты получения соответствующего Акта. Для подтверждения задолженности за потребленную</w:t>
      </w:r>
      <w:r w:rsidR="009A6BFA">
        <w:rPr>
          <w:rFonts w:ascii="Arial" w:hAnsi="Arial" w:cs="Arial"/>
          <w:sz w:val="22"/>
          <w:szCs w:val="22"/>
        </w:rPr>
        <w:t xml:space="preserve"> </w:t>
      </w:r>
      <w:r w:rsidR="009A6BFA" w:rsidRPr="009A6BFA">
        <w:rPr>
          <w:rFonts w:ascii="Arial" w:hAnsi="Arial" w:cs="Arial"/>
          <w:sz w:val="22"/>
          <w:szCs w:val="22"/>
          <w:highlight w:val="yellow"/>
        </w:rPr>
        <w:t>электрическую</w:t>
      </w:r>
      <w:r w:rsidRPr="00D25D1E">
        <w:rPr>
          <w:rFonts w:ascii="Arial" w:hAnsi="Arial" w:cs="Arial"/>
          <w:sz w:val="22"/>
          <w:szCs w:val="22"/>
        </w:rPr>
        <w:t xml:space="preserve"> энергию любая из Сторон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вправе потребовать произвести сверку расчетов с последующим подписанием акта сверки расч</w:t>
      </w:r>
      <w:r w:rsidR="009A6BFA" w:rsidRPr="009A6BFA">
        <w:rPr>
          <w:rFonts w:ascii="Arial" w:hAnsi="Arial" w:cs="Arial"/>
          <w:sz w:val="22"/>
          <w:szCs w:val="22"/>
          <w:highlight w:val="yellow"/>
        </w:rPr>
        <w:t>е</w:t>
      </w:r>
      <w:r w:rsidRPr="00D25D1E">
        <w:rPr>
          <w:rFonts w:ascii="Arial" w:hAnsi="Arial" w:cs="Arial"/>
          <w:sz w:val="22"/>
          <w:szCs w:val="22"/>
        </w:rPr>
        <w:t xml:space="preserve">тов в пятидневный срок после его получения. При непоступлении от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в течение </w:t>
      </w:r>
      <w:r w:rsidR="00B303A5" w:rsidRPr="00606763">
        <w:rPr>
          <w:rFonts w:ascii="Arial" w:hAnsi="Arial" w:cs="Arial"/>
          <w:sz w:val="22"/>
          <w:szCs w:val="22"/>
          <w:highlight w:val="yellow"/>
        </w:rPr>
        <w:t>7 (Семи) рабочих</w:t>
      </w:r>
      <w:r w:rsidRPr="00D25D1E">
        <w:rPr>
          <w:rFonts w:ascii="Arial" w:hAnsi="Arial" w:cs="Arial"/>
          <w:sz w:val="22"/>
          <w:szCs w:val="22"/>
        </w:rPr>
        <w:t xml:space="preserve"> дней после получения акта сверки возражений, акт считается признанным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>.</w:t>
      </w:r>
      <w:r w:rsidR="009A6BFA" w:rsidRPr="009A6BF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A6BFA" w:rsidRPr="001C2089">
        <w:rPr>
          <w:rFonts w:ascii="Arial" w:hAnsi="Arial" w:cs="Arial"/>
          <w:sz w:val="22"/>
          <w:szCs w:val="22"/>
          <w:highlight w:val="yellow"/>
        </w:rPr>
        <w:t xml:space="preserve">Направление актов сверки </w:t>
      </w:r>
      <w:r w:rsidR="009A6BFA">
        <w:rPr>
          <w:rFonts w:ascii="Arial" w:hAnsi="Arial" w:cs="Arial"/>
          <w:sz w:val="22"/>
          <w:szCs w:val="22"/>
          <w:highlight w:val="yellow"/>
        </w:rPr>
        <w:t xml:space="preserve">расчетов, подписанных </w:t>
      </w:r>
      <w:r w:rsidR="009A6BFA" w:rsidRPr="00A94076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9A6BFA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9A6BFA" w:rsidRPr="001C2089">
        <w:rPr>
          <w:rFonts w:ascii="Arial" w:hAnsi="Arial" w:cs="Arial"/>
          <w:sz w:val="22"/>
          <w:szCs w:val="22"/>
          <w:highlight w:val="yellow"/>
        </w:rPr>
        <w:t xml:space="preserve">осуществляется в порядке, предусмотренном п. 4.8. </w:t>
      </w:r>
      <w:r w:rsidR="009A6BFA" w:rsidRPr="00A94076">
        <w:rPr>
          <w:rFonts w:ascii="Arial" w:hAnsi="Arial" w:cs="Arial"/>
          <w:b/>
          <w:sz w:val="22"/>
          <w:szCs w:val="22"/>
          <w:highlight w:val="yellow"/>
        </w:rPr>
        <w:t>Договора</w:t>
      </w:r>
    </w:p>
    <w:p w14:paraId="51349D6E" w14:textId="77777777" w:rsidR="001842EA" w:rsidRPr="00D25D1E" w:rsidRDefault="004A59DF" w:rsidP="003D7CF0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5.9.</w:t>
      </w:r>
      <w:r w:rsidRPr="00D25D1E">
        <w:rPr>
          <w:rFonts w:ascii="Arial" w:hAnsi="Arial" w:cs="Arial"/>
          <w:sz w:val="22"/>
          <w:szCs w:val="22"/>
        </w:rPr>
        <w:t xml:space="preserve"> Расчеты между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 xml:space="preserve"> и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при получении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 xml:space="preserve"> уведомления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о намерении отказаться от исполнения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полностью или уменьшить объемы электрической энергии (мощности), приобретаемые у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, осуществляются на основании счета, который </w:t>
      </w:r>
      <w:r w:rsidRPr="00D25D1E">
        <w:rPr>
          <w:rFonts w:ascii="Arial" w:hAnsi="Arial" w:cs="Arial"/>
          <w:b/>
          <w:sz w:val="22"/>
          <w:szCs w:val="22"/>
        </w:rPr>
        <w:t>Продавец</w:t>
      </w:r>
      <w:r w:rsidRPr="00D25D1E">
        <w:rPr>
          <w:rFonts w:ascii="Arial" w:hAnsi="Arial" w:cs="Arial"/>
          <w:sz w:val="22"/>
          <w:szCs w:val="22"/>
        </w:rPr>
        <w:t xml:space="preserve"> в течение 5 (Пяти) рабочих дней со дня получения указанного уведомления обязан направить </w:t>
      </w:r>
      <w:r w:rsidRPr="00D25D1E">
        <w:rPr>
          <w:rFonts w:ascii="Arial" w:hAnsi="Arial" w:cs="Arial"/>
          <w:b/>
          <w:sz w:val="22"/>
          <w:szCs w:val="22"/>
        </w:rPr>
        <w:t>Потребителю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5"/>
      </w:r>
      <w:r w:rsidRPr="00606763">
        <w:rPr>
          <w:rFonts w:ascii="Arial" w:hAnsi="Arial" w:cs="Arial"/>
          <w:color w:val="FF0000"/>
          <w:sz w:val="22"/>
          <w:szCs w:val="22"/>
          <w:highlight w:val="yellow"/>
        </w:rPr>
        <w:t>.</w:t>
      </w:r>
    </w:p>
    <w:p w14:paraId="51349D6F" w14:textId="77777777" w:rsidR="001842EA" w:rsidRPr="00D25D1E" w:rsidRDefault="001842EA" w:rsidP="0032031B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1349D70" w14:textId="77777777" w:rsidR="001842EA" w:rsidRPr="00D25D1E" w:rsidRDefault="004A59DF" w:rsidP="00606763">
      <w:pPr>
        <w:pStyle w:val="afe"/>
        <w:numPr>
          <w:ilvl w:val="0"/>
          <w:numId w:val="2"/>
        </w:numPr>
        <w:tabs>
          <w:tab w:val="clear" w:pos="360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ОТВЕТСТВЕННОСТЬ СТОРОН</w:t>
      </w:r>
    </w:p>
    <w:p w14:paraId="51349D71" w14:textId="77777777" w:rsidR="001842EA" w:rsidRPr="00D25D1E" w:rsidRDefault="004A59DF" w:rsidP="0032031B">
      <w:pPr>
        <w:numPr>
          <w:ilvl w:val="0"/>
          <w:numId w:val="9"/>
        </w:numPr>
        <w:tabs>
          <w:tab w:val="left" w:pos="426"/>
          <w:tab w:val="left" w:pos="1134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За неисполнение или ненадлежащее исполнение своих обязательств Стороны несут ответственность в порядке, установленном законодательством Российской Федерации. </w:t>
      </w:r>
    </w:p>
    <w:p w14:paraId="51349D72" w14:textId="77777777" w:rsidR="001842EA" w:rsidRPr="00D25D1E" w:rsidRDefault="004A59DF" w:rsidP="0032031B">
      <w:pPr>
        <w:numPr>
          <w:ilvl w:val="0"/>
          <w:numId w:val="9"/>
        </w:numPr>
        <w:tabs>
          <w:tab w:val="left" w:pos="426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, </w:t>
      </w:r>
      <w:r w:rsidR="00EB2353" w:rsidRPr="00636BD2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>торона, нарушившая обязательства, обязана возместить причиненный этим реальный ущерб.</w:t>
      </w:r>
    </w:p>
    <w:p w14:paraId="51349D73" w14:textId="77777777" w:rsidR="001842EA" w:rsidRPr="00D25D1E" w:rsidRDefault="004A59DF" w:rsidP="0032031B">
      <w:pPr>
        <w:numPr>
          <w:ilvl w:val="0"/>
          <w:numId w:val="9"/>
        </w:numPr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Продавец</w:t>
      </w:r>
      <w:r w:rsidRPr="00D25D1E">
        <w:rPr>
          <w:rFonts w:ascii="Arial" w:hAnsi="Arial" w:cs="Arial"/>
          <w:sz w:val="22"/>
          <w:szCs w:val="22"/>
        </w:rPr>
        <w:t xml:space="preserve"> несет установленную законодательством ответственность за нарушение порядка полного и (или) частичного ограничения режима потребления электрической энергии.  </w:t>
      </w:r>
      <w:r w:rsidRPr="00D25D1E">
        <w:rPr>
          <w:rFonts w:ascii="Arial" w:hAnsi="Arial" w:cs="Arial"/>
          <w:b/>
          <w:sz w:val="22"/>
          <w:szCs w:val="22"/>
        </w:rPr>
        <w:t>Продавец</w:t>
      </w:r>
      <w:r w:rsidRPr="00D25D1E">
        <w:rPr>
          <w:rFonts w:ascii="Arial" w:hAnsi="Arial" w:cs="Arial"/>
          <w:sz w:val="22"/>
          <w:szCs w:val="22"/>
        </w:rPr>
        <w:t xml:space="preserve"> освобождается от возмещения ущерба, в том числе за перерывы снабжения электрической энергией, в следующих случаях:</w:t>
      </w:r>
    </w:p>
    <w:p w14:paraId="51349D74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851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отсутствии, а также неуспешной или неправильной работе в электроустановках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Потребителя </w:t>
      </w:r>
      <w:r w:rsidRPr="00D25D1E">
        <w:rPr>
          <w:rFonts w:ascii="Arial" w:hAnsi="Arial" w:cs="Arial"/>
          <w:sz w:val="22"/>
          <w:szCs w:val="22"/>
        </w:rPr>
        <w:t>устройств противоаварийной и технологической автоматики;</w:t>
      </w:r>
    </w:p>
    <w:p w14:paraId="51349D75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перерывах электроснабжения с соблюдением допустимых (а также согласованных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с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 xml:space="preserve">) сроков ограничения, установленных для соответствующей категории надежности, к которой относится </w:t>
      </w:r>
      <w:r w:rsidRPr="00D25D1E">
        <w:rPr>
          <w:rFonts w:ascii="Arial" w:hAnsi="Arial" w:cs="Arial"/>
          <w:b/>
          <w:sz w:val="22"/>
          <w:szCs w:val="22"/>
        </w:rPr>
        <w:t>Потребитель;</w:t>
      </w:r>
      <w:r w:rsidRPr="00D25D1E">
        <w:rPr>
          <w:rFonts w:ascii="Arial" w:hAnsi="Arial" w:cs="Arial"/>
          <w:sz w:val="22"/>
          <w:szCs w:val="22"/>
        </w:rPr>
        <w:t xml:space="preserve"> </w:t>
      </w:r>
    </w:p>
    <w:p w14:paraId="51349D76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в случаях, установленных п. 8.1. настоящего </w:t>
      </w:r>
      <w:r w:rsidRPr="00D25D1E">
        <w:rPr>
          <w:rFonts w:ascii="Arial" w:hAnsi="Arial" w:cs="Arial"/>
          <w:b/>
          <w:sz w:val="22"/>
          <w:szCs w:val="22"/>
        </w:rPr>
        <w:t>Договор</w:t>
      </w:r>
      <w:r w:rsidRPr="00EB2353">
        <w:rPr>
          <w:rFonts w:ascii="Arial" w:hAnsi="Arial" w:cs="Arial"/>
          <w:b/>
          <w:sz w:val="22"/>
          <w:szCs w:val="22"/>
          <w:highlight w:val="yellow"/>
        </w:rPr>
        <w:t>а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D77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autoSpaceDE w:val="0"/>
        <w:autoSpaceDN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 при введении ограничений и отключений в случае возникновения дефицита мощности в энергосистеме вследствие нехватки топлива на электростанциях, проведения ремонтных и ремонтно-восстановительных работ на линиях электропередач, подстанциях и электростанциях и т.д. по команде оперативного диспетчерского управления  с обязательным уведомлением потребителей за сутки до начала ввода ограничения в соответствии с утвержденными органами исполнительной власти субъекта РФ графиками временного ограничения потребителей; </w:t>
      </w:r>
    </w:p>
    <w:p w14:paraId="51349D78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при введении ограничений и отключений в случае возникновении аварийной ситуации в энергосистеме, вследствие отключения оборудования электростанций и электрических сетей, работы системной автоматики для стабилизации работы энергосистемы на время ликвидации аварийных режимов</w:t>
      </w:r>
      <w:r w:rsidR="00947E0B" w:rsidRPr="00D25D1E">
        <w:rPr>
          <w:rFonts w:ascii="Arial" w:hAnsi="Arial" w:cs="Arial"/>
          <w:sz w:val="22"/>
          <w:szCs w:val="22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вводимых по команде Системного оператора без предупреждения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и </w:t>
      </w:r>
      <w:r w:rsidRPr="00D25D1E">
        <w:rPr>
          <w:rFonts w:ascii="Arial" w:hAnsi="Arial" w:cs="Arial"/>
          <w:b/>
          <w:sz w:val="22"/>
          <w:szCs w:val="22"/>
        </w:rPr>
        <w:t>Продавца;</w:t>
      </w:r>
    </w:p>
    <w:p w14:paraId="51349D79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невыполнении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распоряжений Системного оператора о введении ограничения потребления и (или) отключении электрической энергии (мощности), при инициировании отключения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 xml:space="preserve"> непосредственно от питающих центров или ограничения его потребления вплоть до аварийной брони электроснабжения;</w:t>
      </w:r>
    </w:p>
    <w:p w14:paraId="51349D7A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возникновении внерегламентных отключений, в том числе: обстоятельства непреодолимой силы, чрезвычайных и непредотвратимых при данных условиях обстоятельств и т. д.; </w:t>
      </w:r>
    </w:p>
    <w:p w14:paraId="51349D7B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нарушении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обязанности по поддержанию в надлежащем техническом состоянии  находящихся у него в собственности и на ином законном основании  устройств (</w:t>
      </w:r>
      <w:r w:rsidRPr="00D25D1E">
        <w:rPr>
          <w:rFonts w:ascii="Arial" w:hAnsi="Arial" w:cs="Arial"/>
          <w:i/>
          <w:sz w:val="22"/>
          <w:szCs w:val="22"/>
        </w:rPr>
        <w:t xml:space="preserve">средств релейной защиты и автоматики, устройств обеспечивающих регулирование реактивной мощности, приборов учета энергии (мощности), а также иных устройств необходимых для поддержания требуемых параметров, надежности и качества электроэнергии и защиты оборудования и линий электропередачи, технологически присоединенных к электроустановкам </w:t>
      </w:r>
      <w:r w:rsidRPr="00D25D1E">
        <w:rPr>
          <w:rFonts w:ascii="Arial" w:hAnsi="Arial" w:cs="Arial"/>
          <w:b/>
          <w:i/>
          <w:sz w:val="22"/>
          <w:szCs w:val="22"/>
        </w:rPr>
        <w:t>Потребителя</w:t>
      </w:r>
      <w:r w:rsidRPr="00D25D1E">
        <w:rPr>
          <w:rFonts w:ascii="Arial" w:hAnsi="Arial" w:cs="Arial"/>
          <w:b/>
          <w:sz w:val="22"/>
          <w:szCs w:val="22"/>
        </w:rPr>
        <w:t>)</w:t>
      </w:r>
      <w:r w:rsidRPr="00D25D1E">
        <w:rPr>
          <w:rFonts w:ascii="Arial" w:hAnsi="Arial" w:cs="Arial"/>
          <w:sz w:val="22"/>
          <w:szCs w:val="22"/>
        </w:rPr>
        <w:t>, повлекшим снижение показателей надежности и качества электроэнергии, что непосредственно привело к возникновению ущерба;</w:t>
      </w:r>
    </w:p>
    <w:p w14:paraId="51349D7C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снижении показателей качества электрической энергии (мощности), наступившем вследствие неправомерного действия или бездействия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и третьих лиц;</w:t>
      </w:r>
    </w:p>
    <w:p w14:paraId="51349D7D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технологических нарушениях (аварии или инциденты) на оборудовании, не имеющем владельцев (при опосредованном присоединении к сетям </w:t>
      </w:r>
      <w:r w:rsidRPr="00D25D1E">
        <w:rPr>
          <w:rFonts w:ascii="Arial" w:hAnsi="Arial" w:cs="Arial"/>
          <w:b/>
          <w:sz w:val="22"/>
          <w:szCs w:val="22"/>
        </w:rPr>
        <w:t xml:space="preserve">Продавца </w:t>
      </w:r>
      <w:r w:rsidRPr="00D25D1E">
        <w:rPr>
          <w:rFonts w:ascii="Arial" w:hAnsi="Arial" w:cs="Arial"/>
          <w:sz w:val="22"/>
          <w:szCs w:val="22"/>
        </w:rPr>
        <w:t>или иных владельцев сетей через бесхозяйные объекты электроснабжения);</w:t>
      </w:r>
    </w:p>
    <w:p w14:paraId="51349D7E" w14:textId="77777777" w:rsidR="001842EA" w:rsidRPr="00D25D1E" w:rsidRDefault="004A59DF" w:rsidP="0032031B">
      <w:pPr>
        <w:numPr>
          <w:ilvl w:val="0"/>
          <w:numId w:val="15"/>
        </w:numPr>
        <w:tabs>
          <w:tab w:val="left" w:pos="284"/>
          <w:tab w:val="left" w:pos="966"/>
        </w:tabs>
        <w:suppressAutoHyphens/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при технологических нарушениях (аварии или инциденты) на оборудовании, принадлежащему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Потребителю </w:t>
      </w:r>
      <w:r w:rsidRPr="00D25D1E">
        <w:rPr>
          <w:rFonts w:ascii="Arial" w:hAnsi="Arial" w:cs="Arial"/>
          <w:sz w:val="22"/>
          <w:szCs w:val="22"/>
        </w:rPr>
        <w:t>на праве собственности или ином законном основании.</w:t>
      </w:r>
    </w:p>
    <w:p w14:paraId="51349D7F" w14:textId="77777777" w:rsidR="001842EA" w:rsidRPr="00D25D1E" w:rsidRDefault="004A59DF" w:rsidP="0032031B">
      <w:pPr>
        <w:numPr>
          <w:ilvl w:val="0"/>
          <w:numId w:val="9"/>
        </w:numPr>
        <w:tabs>
          <w:tab w:val="left" w:pos="284"/>
          <w:tab w:val="left" w:pos="426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Потребитель</w:t>
      </w:r>
      <w:r w:rsidRPr="00D25D1E">
        <w:rPr>
          <w:rFonts w:ascii="Arial" w:hAnsi="Arial" w:cs="Arial"/>
          <w:sz w:val="22"/>
          <w:szCs w:val="22"/>
        </w:rPr>
        <w:t xml:space="preserve">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установках и (или) энергопринимающих устройствах, а также за отказ от допуска представителей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для осуществления действий по ограничению режима потребления (в том числе за убытки, возникшие вследствие такого отказа у потребителей, надлежащим образом исполняющих свои обязательства по оплате электрической энергии и услуг, </w:t>
      </w:r>
      <w:r w:rsidRPr="00D25D1E">
        <w:rPr>
          <w:rFonts w:ascii="Arial" w:hAnsi="Arial" w:cs="Arial"/>
          <w:bCs/>
          <w:sz w:val="22"/>
          <w:szCs w:val="22"/>
        </w:rPr>
        <w:t>оказание которых является неотъемлемой частью процесса поставки электрической энергии</w:t>
      </w:r>
      <w:r w:rsidRPr="00D25D1E">
        <w:rPr>
          <w:rFonts w:ascii="Arial" w:hAnsi="Arial" w:cs="Arial"/>
          <w:sz w:val="22"/>
          <w:szCs w:val="22"/>
        </w:rPr>
        <w:t xml:space="preserve">) в виде  оплаты стоимости работ, проведенных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 xml:space="preserve"> для ограничения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с собственных установок, а также работ по восстановлению (переоборудованию) выведенных из строя для указанных целей объектов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и (или) иных потребителей.</w:t>
      </w:r>
    </w:p>
    <w:p w14:paraId="51349D80" w14:textId="77777777" w:rsidR="001842EA" w:rsidRPr="00D25D1E" w:rsidRDefault="004A59DF" w:rsidP="0032031B">
      <w:pPr>
        <w:pStyle w:val="11"/>
        <w:widowControl/>
        <w:numPr>
          <w:ilvl w:val="0"/>
          <w:numId w:val="9"/>
        </w:numPr>
        <w:tabs>
          <w:tab w:val="left" w:pos="426"/>
        </w:tabs>
        <w:ind w:left="0" w:firstLine="567"/>
        <w:rPr>
          <w:snapToGrid/>
          <w:sz w:val="22"/>
          <w:szCs w:val="22"/>
        </w:rPr>
      </w:pPr>
      <w:r w:rsidRPr="00D25D1E">
        <w:rPr>
          <w:snapToGrid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Pr="00D25D1E">
        <w:rPr>
          <w:b/>
          <w:snapToGrid/>
          <w:sz w:val="22"/>
          <w:szCs w:val="22"/>
        </w:rPr>
        <w:t>Договору</w:t>
      </w:r>
      <w:r w:rsidRPr="00D25D1E">
        <w:rPr>
          <w:snapToGrid/>
          <w:sz w:val="22"/>
          <w:szCs w:val="22"/>
        </w:rPr>
        <w:t xml:space="preserve">, если это явилось следствием обстоятельств непреодолимой силы, возникших после заключения настоящего </w:t>
      </w:r>
      <w:r w:rsidRPr="00D25D1E">
        <w:rPr>
          <w:b/>
          <w:snapToGrid/>
          <w:sz w:val="22"/>
          <w:szCs w:val="22"/>
        </w:rPr>
        <w:t>Договор</w:t>
      </w:r>
      <w:r w:rsidRPr="00D25D1E">
        <w:rPr>
          <w:snapToGrid/>
          <w:sz w:val="22"/>
          <w:szCs w:val="22"/>
        </w:rPr>
        <w:t xml:space="preserve">а и непосредственно повлиявших на исполнение обязательств по настоящему </w:t>
      </w:r>
      <w:r w:rsidRPr="00D25D1E">
        <w:rPr>
          <w:b/>
          <w:snapToGrid/>
          <w:sz w:val="22"/>
          <w:szCs w:val="22"/>
        </w:rPr>
        <w:t>Договору</w:t>
      </w:r>
      <w:r w:rsidRPr="00D25D1E">
        <w:rPr>
          <w:snapToGrid/>
          <w:sz w:val="22"/>
          <w:szCs w:val="22"/>
        </w:rPr>
        <w:t>.</w:t>
      </w:r>
    </w:p>
    <w:p w14:paraId="51349D81" w14:textId="77777777" w:rsidR="001842EA" w:rsidRPr="00D25D1E" w:rsidRDefault="004A59DF" w:rsidP="0032031B">
      <w:pPr>
        <w:pStyle w:val="a4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Сторона, ссылающаяся на обстоятельства непреодолимой силы, обязана в течение 3 (Трех) календарных дней информировать другую Сторону о наступлении подобных обстоятельств в письменной форме с предоставлением справки компетентных органов государственной власти, в противном случае Сторона не освобождается от ответственности за нарушение (неисполнение) своих обязательств.</w:t>
      </w:r>
    </w:p>
    <w:p w14:paraId="51349D82" w14:textId="77777777" w:rsidR="001842EA" w:rsidRPr="00EC7DA4" w:rsidRDefault="004A59DF" w:rsidP="0032031B">
      <w:pPr>
        <w:pStyle w:val="a4"/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276"/>
        </w:tabs>
        <w:ind w:left="0" w:firstLine="567"/>
        <w:rPr>
          <w:rFonts w:ascii="Arial" w:hAnsi="Arial" w:cs="Arial"/>
          <w:sz w:val="22"/>
          <w:szCs w:val="22"/>
          <w:highlight w:val="yellow"/>
        </w:rPr>
      </w:pPr>
      <w:r w:rsidRPr="00EC7DA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Ответственность </w:t>
      </w:r>
      <w:r w:rsidRPr="00064DD8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Pr="00EC7DA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определяемая в соответствии с </w:t>
      </w:r>
      <w:r w:rsidRPr="00064DD8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Основными положениями</w:t>
      </w:r>
      <w:r w:rsidRPr="00EC7DA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 за нарушение условий поставки, в том числе надежности электроснабжения</w:t>
      </w:r>
      <w:r w:rsidR="00EB160E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и качества электрической энергии</w:t>
      </w:r>
      <w:r w:rsidRPr="00EC7DA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 устанавливается в соответствии с действующим законодательством.</w:t>
      </w:r>
    </w:p>
    <w:p w14:paraId="51349D83" w14:textId="77777777" w:rsidR="001842EA" w:rsidRPr="00D25D1E" w:rsidRDefault="004A59DF" w:rsidP="0032031B">
      <w:pPr>
        <w:pStyle w:val="a4"/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276"/>
        </w:tabs>
        <w:ind w:left="0"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В случае изменения реквизитов Сторон или реквизитов третьих лиц, являющихся плательщиками и (или) получателями платежей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, а также изменения иных данных, непосредственно влияющих на исполнение настоящего </w:t>
      </w:r>
      <w:r w:rsidRPr="00D25D1E">
        <w:rPr>
          <w:rFonts w:ascii="Arial" w:hAnsi="Arial" w:cs="Arial"/>
          <w:b/>
          <w:sz w:val="22"/>
          <w:szCs w:val="22"/>
        </w:rPr>
        <w:t>Договор</w:t>
      </w:r>
      <w:r w:rsidRPr="004B70BF">
        <w:rPr>
          <w:rFonts w:ascii="Arial" w:hAnsi="Arial" w:cs="Arial"/>
          <w:b/>
          <w:sz w:val="22"/>
          <w:szCs w:val="22"/>
        </w:rPr>
        <w:t>а</w:t>
      </w:r>
      <w:r w:rsidRPr="00D25D1E">
        <w:rPr>
          <w:rFonts w:ascii="Arial" w:hAnsi="Arial" w:cs="Arial"/>
          <w:sz w:val="22"/>
          <w:szCs w:val="22"/>
        </w:rPr>
        <w:t xml:space="preserve">, Стороны обязаны уведомить друг друга об указанных изменениях в </w:t>
      </w:r>
      <w:r w:rsidR="00B303A5" w:rsidRPr="004B70BF">
        <w:rPr>
          <w:rFonts w:ascii="Arial" w:hAnsi="Arial" w:cs="Arial"/>
          <w:sz w:val="22"/>
          <w:szCs w:val="22"/>
          <w:highlight w:val="yellow"/>
        </w:rPr>
        <w:t>п</w:t>
      </w:r>
      <w:r w:rsidRPr="004B70BF">
        <w:rPr>
          <w:rFonts w:ascii="Arial" w:hAnsi="Arial" w:cs="Arial"/>
          <w:sz w:val="22"/>
          <w:szCs w:val="22"/>
          <w:highlight w:val="yellow"/>
        </w:rPr>
        <w:t>ятид</w:t>
      </w:r>
      <w:r w:rsidRPr="00D25D1E">
        <w:rPr>
          <w:rFonts w:ascii="Arial" w:hAnsi="Arial" w:cs="Arial"/>
          <w:sz w:val="22"/>
          <w:szCs w:val="22"/>
        </w:rPr>
        <w:t xml:space="preserve">невный срок. В противном случае </w:t>
      </w:r>
      <w:r w:rsidR="00FF6F12" w:rsidRPr="00454AFC">
        <w:rPr>
          <w:rFonts w:ascii="Arial" w:hAnsi="Arial" w:cs="Arial"/>
          <w:sz w:val="22"/>
          <w:szCs w:val="22"/>
          <w:highlight w:val="yellow"/>
        </w:rPr>
        <w:t>риск наступления негативных последствий,</w:t>
      </w:r>
      <w:r w:rsidR="00FF6F12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убытки, вызванные неуведомлением или несвоевременным уведомлением, </w:t>
      </w:r>
      <w:r w:rsidR="009F2F4D" w:rsidRPr="00771E71">
        <w:rPr>
          <w:rFonts w:ascii="Arial" w:hAnsi="Arial" w:cs="Arial"/>
          <w:sz w:val="22"/>
          <w:szCs w:val="22"/>
          <w:highlight w:val="yellow"/>
        </w:rPr>
        <w:t xml:space="preserve">несет Сторона, </w:t>
      </w:r>
      <w:r w:rsidR="009F2F4D" w:rsidRPr="007173EA">
        <w:rPr>
          <w:rFonts w:ascii="Arial" w:hAnsi="Arial" w:cs="Arial"/>
          <w:sz w:val="22"/>
          <w:szCs w:val="22"/>
          <w:highlight w:val="yellow"/>
        </w:rPr>
        <w:t xml:space="preserve">допустившая </w:t>
      </w:r>
      <w:r w:rsidRPr="00D25D1E">
        <w:rPr>
          <w:rFonts w:ascii="Arial" w:hAnsi="Arial" w:cs="Arial"/>
          <w:sz w:val="22"/>
          <w:szCs w:val="22"/>
        </w:rPr>
        <w:t>неуведомление в установленный срок.</w:t>
      </w:r>
    </w:p>
    <w:p w14:paraId="51349D84" w14:textId="77777777" w:rsidR="001842EA" w:rsidRPr="00D25D1E" w:rsidRDefault="004A59DF" w:rsidP="0032031B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6.</w:t>
      </w:r>
      <w:r w:rsidR="00726D24" w:rsidRPr="00D25D1E">
        <w:rPr>
          <w:rFonts w:ascii="Arial" w:hAnsi="Arial" w:cs="Arial"/>
          <w:b/>
          <w:sz w:val="22"/>
          <w:szCs w:val="22"/>
        </w:rPr>
        <w:t>8</w:t>
      </w:r>
      <w:r w:rsidRPr="00D25D1E">
        <w:rPr>
          <w:rFonts w:ascii="Arial" w:hAnsi="Arial" w:cs="Arial"/>
          <w:b/>
          <w:sz w:val="22"/>
          <w:szCs w:val="22"/>
        </w:rPr>
        <w:t>.</w:t>
      </w:r>
      <w:r w:rsidRPr="00D25D1E">
        <w:rPr>
          <w:rFonts w:ascii="Arial" w:hAnsi="Arial" w:cs="Arial"/>
          <w:sz w:val="22"/>
          <w:szCs w:val="22"/>
        </w:rPr>
        <w:t xml:space="preserve"> При несвоевременной и (или) неполной оплате электрической энергии (мощности)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 xml:space="preserve">Потребитель </w:t>
      </w:r>
      <w:r w:rsidRPr="00D25D1E">
        <w:rPr>
          <w:rFonts w:ascii="Arial" w:hAnsi="Arial" w:cs="Arial"/>
          <w:sz w:val="22"/>
          <w:szCs w:val="22"/>
        </w:rPr>
        <w:t xml:space="preserve">обязан уплатить </w:t>
      </w:r>
      <w:r w:rsidRPr="00EB2353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пени в размере и порядке, установленных действующим законодательством РФ.</w:t>
      </w:r>
    </w:p>
    <w:p w14:paraId="51349D85" w14:textId="77777777" w:rsidR="001842EA" w:rsidRPr="00D25D1E" w:rsidRDefault="004A59DF">
      <w:pPr>
        <w:pStyle w:val="21"/>
        <w:ind w:firstLine="567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bCs/>
          <w:sz w:val="22"/>
          <w:szCs w:val="22"/>
        </w:rPr>
        <w:t xml:space="preserve"> 6.</w:t>
      </w:r>
      <w:r w:rsidR="00726D24" w:rsidRPr="00D25D1E">
        <w:rPr>
          <w:rFonts w:ascii="Arial" w:hAnsi="Arial" w:cs="Arial"/>
          <w:b/>
          <w:bCs/>
          <w:sz w:val="22"/>
          <w:szCs w:val="22"/>
        </w:rPr>
        <w:t>9</w:t>
      </w:r>
      <w:r w:rsidRPr="00D25D1E">
        <w:rPr>
          <w:rFonts w:ascii="Arial" w:hAnsi="Arial" w:cs="Arial"/>
          <w:b/>
          <w:bCs/>
          <w:sz w:val="22"/>
          <w:szCs w:val="22"/>
        </w:rPr>
        <w:t>.</w:t>
      </w:r>
      <w:r w:rsidRPr="00D25D1E">
        <w:rPr>
          <w:rFonts w:ascii="Arial" w:hAnsi="Arial" w:cs="Arial"/>
          <w:sz w:val="22"/>
          <w:szCs w:val="22"/>
        </w:rPr>
        <w:t xml:space="preserve"> В случае не извещения </w:t>
      </w:r>
      <w:r w:rsidRPr="00D25D1E">
        <w:rPr>
          <w:rFonts w:ascii="Arial" w:hAnsi="Arial" w:cs="Arial"/>
          <w:b/>
          <w:bCs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в порядке и сроки, установленные п. </w:t>
      </w:r>
      <w:r w:rsidRPr="00D25D1E">
        <w:rPr>
          <w:rFonts w:ascii="Arial" w:hAnsi="Arial" w:cs="Arial"/>
          <w:b/>
          <w:bCs/>
          <w:sz w:val="22"/>
          <w:szCs w:val="22"/>
        </w:rPr>
        <w:t>3.3.2</w:t>
      </w:r>
      <w:r w:rsidR="006910B5" w:rsidRPr="004B70BF">
        <w:rPr>
          <w:rFonts w:ascii="Arial" w:hAnsi="Arial" w:cs="Arial"/>
          <w:b/>
          <w:bCs/>
          <w:sz w:val="22"/>
          <w:szCs w:val="22"/>
          <w:highlight w:val="yellow"/>
        </w:rPr>
        <w:t>2</w:t>
      </w:r>
      <w:r w:rsidRPr="00D25D1E">
        <w:rPr>
          <w:rFonts w:ascii="Arial" w:hAnsi="Arial" w:cs="Arial"/>
          <w:b/>
          <w:bCs/>
          <w:sz w:val="22"/>
          <w:szCs w:val="22"/>
        </w:rPr>
        <w:t xml:space="preserve"> Договора</w:t>
      </w:r>
      <w:r w:rsidR="00911FB4" w:rsidRPr="004B70BF">
        <w:rPr>
          <w:rFonts w:ascii="Arial" w:hAnsi="Arial" w:cs="Arial"/>
          <w:b/>
          <w:bCs/>
          <w:sz w:val="22"/>
          <w:szCs w:val="22"/>
          <w:highlight w:val="yellow"/>
        </w:rPr>
        <w:t>,</w:t>
      </w:r>
      <w:r w:rsidRPr="00D25D1E">
        <w:rPr>
          <w:rFonts w:ascii="Arial" w:hAnsi="Arial" w:cs="Arial"/>
          <w:sz w:val="22"/>
          <w:szCs w:val="22"/>
        </w:rPr>
        <w:t xml:space="preserve"> о переходе прав на объект энергоснабжения, а также предоставления прав владения и (или) пользования на него третьим лицам</w:t>
      </w:r>
      <w:r w:rsidRPr="00D25D1E">
        <w:rPr>
          <w:rFonts w:ascii="Arial" w:hAnsi="Arial" w:cs="Arial"/>
          <w:b/>
          <w:bCs/>
          <w:sz w:val="22"/>
          <w:szCs w:val="22"/>
        </w:rPr>
        <w:t>, Потребитель</w:t>
      </w:r>
      <w:r w:rsidRPr="00D25D1E">
        <w:rPr>
          <w:rFonts w:ascii="Arial" w:hAnsi="Arial" w:cs="Arial"/>
          <w:sz w:val="22"/>
          <w:szCs w:val="22"/>
        </w:rPr>
        <w:t xml:space="preserve"> несет </w:t>
      </w:r>
      <w:r w:rsidR="00911FB4" w:rsidRPr="004B70BF">
        <w:rPr>
          <w:rFonts w:ascii="Arial" w:hAnsi="Arial" w:cs="Arial"/>
          <w:sz w:val="22"/>
          <w:szCs w:val="22"/>
          <w:highlight w:val="yellow"/>
        </w:rPr>
        <w:t>ответственность, предусмотренную действующим законодательством</w:t>
      </w:r>
      <w:r w:rsidRPr="004B70BF">
        <w:rPr>
          <w:rFonts w:ascii="Arial" w:hAnsi="Arial" w:cs="Arial"/>
          <w:sz w:val="22"/>
          <w:szCs w:val="22"/>
          <w:highlight w:val="yellow"/>
        </w:rPr>
        <w:t>.</w:t>
      </w:r>
      <w:r w:rsidRPr="00D25D1E">
        <w:rPr>
          <w:rFonts w:ascii="Arial" w:hAnsi="Arial" w:cs="Arial"/>
          <w:sz w:val="22"/>
          <w:szCs w:val="22"/>
        </w:rPr>
        <w:t xml:space="preserve"> </w:t>
      </w:r>
    </w:p>
    <w:p w14:paraId="51349D86" w14:textId="77777777" w:rsidR="001A0245" w:rsidRDefault="004A59DF">
      <w:pPr>
        <w:pStyle w:val="21"/>
        <w:ind w:firstLine="567"/>
        <w:rPr>
          <w:rFonts w:ascii="Arial" w:eastAsiaTheme="minorHAnsi" w:hAnsi="Arial" w:cs="Arial"/>
          <w:sz w:val="22"/>
          <w:szCs w:val="22"/>
          <w:lang w:eastAsia="en-US"/>
        </w:rPr>
      </w:pPr>
      <w:r w:rsidRPr="001875CC">
        <w:rPr>
          <w:rFonts w:ascii="Arial" w:hAnsi="Arial" w:cs="Arial"/>
          <w:b/>
          <w:sz w:val="22"/>
          <w:szCs w:val="22"/>
        </w:rPr>
        <w:t>6.10.</w:t>
      </w:r>
      <w:r w:rsidRPr="001875CC">
        <w:rPr>
          <w:rFonts w:ascii="Arial" w:hAnsi="Arial" w:cs="Arial"/>
          <w:sz w:val="22"/>
          <w:szCs w:val="22"/>
        </w:rPr>
        <w:t xml:space="preserve"> </w:t>
      </w:r>
      <w:r w:rsidRPr="00EB2353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1875CC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законодательством Российской Федерации обязан возместить </w:t>
      </w:r>
      <w:r w:rsidRPr="00EB235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Продавцу</w:t>
      </w:r>
      <w:r w:rsidRPr="001875CC">
        <w:rPr>
          <w:rFonts w:ascii="Arial" w:eastAsiaTheme="minorHAnsi" w:hAnsi="Arial" w:cs="Arial"/>
          <w:sz w:val="22"/>
          <w:szCs w:val="22"/>
          <w:lang w:eastAsia="en-US"/>
        </w:rPr>
        <w:t xml:space="preserve"> убытки, причиненные неисполнением или ненадлежащим исполнением обязанностей по обеспечению сохранности и целостности установленных </w:t>
      </w:r>
      <w:r w:rsidRPr="00EB2353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Продавцом</w:t>
      </w:r>
      <w:r w:rsidRPr="001875CC">
        <w:rPr>
          <w:rFonts w:ascii="Arial" w:eastAsiaTheme="minorHAnsi" w:hAnsi="Arial" w:cs="Arial"/>
          <w:sz w:val="22"/>
          <w:szCs w:val="22"/>
          <w:lang w:eastAsia="en-US"/>
        </w:rPr>
        <w:t xml:space="preserve"> приборов учета и (или) иного оборудования, которые используются для обеспечения коммерческого учета электрической энергии (мощности).</w:t>
      </w:r>
    </w:p>
    <w:p w14:paraId="51349D87" w14:textId="77777777" w:rsidR="00B303A5" w:rsidRPr="005E4A4B" w:rsidRDefault="004A59DF" w:rsidP="00B303A5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DB5CF0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 xml:space="preserve">6.11. </w:t>
      </w:r>
      <w:r w:rsidRPr="00E13389">
        <w:rPr>
          <w:rFonts w:ascii="Arial" w:hAnsi="Arial" w:cs="Arial"/>
          <w:sz w:val="22"/>
          <w:szCs w:val="22"/>
          <w:highlight w:val="yellow"/>
        </w:rPr>
        <w:t>В</w:t>
      </w:r>
      <w:r w:rsidRPr="00E13389">
        <w:rPr>
          <w:rFonts w:ascii="Arial" w:eastAsia="Calibri" w:hAnsi="Arial" w:cs="Arial"/>
          <w:sz w:val="22"/>
          <w:szCs w:val="22"/>
          <w:highlight w:val="yellow"/>
        </w:rPr>
        <w:t xml:space="preserve"> случае неисполнения или ненадлежащего исполнения </w:t>
      </w:r>
      <w:r>
        <w:rPr>
          <w:rFonts w:ascii="Arial" w:eastAsia="Calibri" w:hAnsi="Arial" w:cs="Arial"/>
          <w:b/>
          <w:sz w:val="22"/>
          <w:szCs w:val="22"/>
          <w:highlight w:val="yellow"/>
        </w:rPr>
        <w:t>Продавцом</w:t>
      </w:r>
      <w:r w:rsidRPr="00E13389">
        <w:rPr>
          <w:rFonts w:ascii="Arial" w:eastAsia="Calibri" w:hAnsi="Arial" w:cs="Arial"/>
          <w:sz w:val="22"/>
          <w:szCs w:val="22"/>
          <w:highlight w:val="yellow"/>
        </w:rPr>
        <w:t xml:space="preserve"> обязанностей по установке, замене и допуску в эксплуатацию прибора учета и </w:t>
      </w:r>
      <w:r w:rsidRPr="001A7BBA">
        <w:rPr>
          <w:rFonts w:ascii="Arial" w:eastAsia="Calibri" w:hAnsi="Arial" w:cs="Arial"/>
          <w:sz w:val="22"/>
          <w:szCs w:val="22"/>
          <w:highlight w:val="yellow"/>
        </w:rPr>
        <w:t xml:space="preserve">представлению показаний расчетного прибора учета </w:t>
      </w:r>
      <w:r w:rsidRPr="001A7BBA">
        <w:rPr>
          <w:rFonts w:ascii="Arial" w:eastAsia="Calibri" w:hAnsi="Arial" w:cs="Arial"/>
          <w:b/>
          <w:sz w:val="22"/>
          <w:szCs w:val="22"/>
          <w:highlight w:val="yellow"/>
        </w:rPr>
        <w:t>Потребитель</w:t>
      </w:r>
      <w:r w:rsidRPr="001A7BBA">
        <w:rPr>
          <w:rFonts w:ascii="Arial" w:eastAsia="Calibri" w:hAnsi="Arial" w:cs="Arial"/>
          <w:sz w:val="22"/>
          <w:szCs w:val="22"/>
          <w:highlight w:val="yellow"/>
        </w:rPr>
        <w:t xml:space="preserve"> имеет право на уменьшение стоимости услуг по передаче электрической энергии по точкам поставки </w:t>
      </w:r>
      <w:r w:rsidRPr="001A7BBA">
        <w:rPr>
          <w:rFonts w:ascii="Arial" w:eastAsia="Calibri" w:hAnsi="Arial" w:cs="Arial"/>
          <w:b/>
          <w:sz w:val="22"/>
          <w:szCs w:val="22"/>
          <w:highlight w:val="yellow"/>
        </w:rPr>
        <w:t>Потребителя</w:t>
      </w:r>
      <w:r w:rsidRPr="001A7BBA">
        <w:rPr>
          <w:rFonts w:ascii="Arial" w:eastAsia="Calibri" w:hAnsi="Arial" w:cs="Arial"/>
          <w:sz w:val="22"/>
          <w:szCs w:val="22"/>
          <w:highlight w:val="yellow"/>
        </w:rPr>
        <w:t xml:space="preserve">, в отношении которых нарушены соответствующие обязанности, в порядке, сроки и в размере, предусмотренные </w:t>
      </w:r>
      <w:r w:rsidRPr="001A7BBA">
        <w:rPr>
          <w:rFonts w:ascii="Arial" w:eastAsia="Calibri" w:hAnsi="Arial" w:cs="Arial"/>
          <w:b/>
          <w:sz w:val="22"/>
          <w:szCs w:val="22"/>
          <w:highlight w:val="yellow"/>
        </w:rPr>
        <w:t xml:space="preserve">Основными положениями, </w:t>
      </w:r>
      <w:r w:rsidRPr="001A7BBA">
        <w:rPr>
          <w:rFonts w:ascii="Arial" w:eastAsia="Calibri" w:hAnsi="Arial" w:cs="Arial"/>
          <w:sz w:val="22"/>
          <w:szCs w:val="22"/>
          <w:highlight w:val="yellow"/>
        </w:rPr>
        <w:t>при условии наступления срока исполнения советующих норм законодательства об организации коммерческого учета электрической энергии.</w:t>
      </w:r>
    </w:p>
    <w:p w14:paraId="51349D88" w14:textId="77777777" w:rsidR="001842EA" w:rsidRPr="00D25D1E" w:rsidRDefault="001842EA" w:rsidP="004B70B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51349D89" w14:textId="77777777" w:rsidR="001842EA" w:rsidRPr="00D25D1E" w:rsidRDefault="004A59DF" w:rsidP="0032031B">
      <w:pPr>
        <w:pStyle w:val="a8"/>
        <w:tabs>
          <w:tab w:val="clear" w:pos="4153"/>
          <w:tab w:val="clear" w:pos="8306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7.СРОК ДЕЙСТВИЯ И ПРЕКРАЩЕНИЯ ДЕЙСТВИЯ ДОГОВОРА</w:t>
      </w:r>
    </w:p>
    <w:p w14:paraId="51349D8A" w14:textId="77777777" w:rsidR="008B7E9B" w:rsidRPr="005E4A4B" w:rsidRDefault="004A59DF" w:rsidP="008B7E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7.1.</w:t>
      </w:r>
      <w:r w:rsidRPr="00D25D1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26"/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E4A4B">
        <w:rPr>
          <w:rFonts w:ascii="Arial" w:hAnsi="Arial" w:cs="Arial"/>
          <w:b w:val="0"/>
          <w:sz w:val="22"/>
          <w:szCs w:val="22"/>
        </w:rPr>
        <w:t xml:space="preserve">Настоящий </w:t>
      </w:r>
      <w:r w:rsidRPr="005E4A4B">
        <w:rPr>
          <w:rFonts w:ascii="Arial" w:hAnsi="Arial" w:cs="Arial"/>
          <w:sz w:val="22"/>
          <w:szCs w:val="22"/>
        </w:rPr>
        <w:t>Договор</w:t>
      </w:r>
      <w:r w:rsidRPr="005E4A4B">
        <w:rPr>
          <w:rFonts w:ascii="Arial" w:hAnsi="Arial" w:cs="Arial"/>
          <w:b w:val="0"/>
          <w:sz w:val="22"/>
          <w:szCs w:val="22"/>
        </w:rPr>
        <w:t xml:space="preserve"> вступает в силу с</w:t>
      </w:r>
    </w:p>
    <w:p w14:paraId="51349D8B" w14:textId="77777777" w:rsidR="008B7E9B" w:rsidRPr="005E4A4B" w:rsidRDefault="004A59DF" w:rsidP="008B7E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(</w:t>
      </w:r>
      <w:r w:rsidRPr="005E4A4B">
        <w:rPr>
          <w:rFonts w:ascii="Arial" w:hAnsi="Arial" w:cs="Arial"/>
          <w:b w:val="0"/>
          <w:i/>
          <w:sz w:val="22"/>
          <w:szCs w:val="22"/>
        </w:rPr>
        <w:t>выбирается один из указанных вариантов</w:t>
      </w:r>
      <w:r>
        <w:rPr>
          <w:rStyle w:val="aff4"/>
          <w:rFonts w:ascii="Arial" w:hAnsi="Arial" w:cs="Arial"/>
          <w:b w:val="0"/>
          <w:i/>
          <w:sz w:val="22"/>
          <w:szCs w:val="22"/>
          <w:highlight w:val="cyan"/>
        </w:rPr>
        <w:endnoteReference w:id="27"/>
      </w:r>
      <w:r>
        <w:rPr>
          <w:rFonts w:ascii="Arial" w:hAnsi="Arial" w:cs="Arial"/>
          <w:b w:val="0"/>
          <w:i/>
          <w:sz w:val="22"/>
          <w:szCs w:val="22"/>
        </w:rPr>
        <w:t>)</w:t>
      </w:r>
      <w:r w:rsidRPr="00D36C9E">
        <w:rPr>
          <w:rFonts w:ascii="Arial" w:hAnsi="Arial" w:cs="Arial"/>
          <w:b w:val="0"/>
          <w:i/>
          <w:sz w:val="22"/>
          <w:szCs w:val="22"/>
          <w:highlight w:val="yellow"/>
        </w:rPr>
        <w:t>:</w:t>
      </w:r>
      <w:r w:rsidRPr="005E4A4B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51349D8C" w14:textId="77777777" w:rsidR="008B7E9B" w:rsidRPr="005E4A4B" w:rsidRDefault="004A59DF" w:rsidP="008B7E9B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b w:val="0"/>
          <w:i/>
          <w:sz w:val="22"/>
          <w:szCs w:val="22"/>
        </w:rPr>
        <w:t xml:space="preserve">                                                </w:t>
      </w:r>
    </w:p>
    <w:p w14:paraId="51349D8D" w14:textId="77777777" w:rsidR="008B7E9B" w:rsidRPr="004B70BF" w:rsidRDefault="004A59DF" w:rsidP="008B7E9B">
      <w:pPr>
        <w:pStyle w:val="3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4B70BF">
        <w:rPr>
          <w:rFonts w:ascii="Arial" w:hAnsi="Arial" w:cs="Arial"/>
          <w:b w:val="0"/>
          <w:sz w:val="22"/>
          <w:szCs w:val="22"/>
          <w:highlight w:val="yellow"/>
        </w:rPr>
        <w:t xml:space="preserve">даты его подписания Сторонами  </w:t>
      </w:r>
    </w:p>
    <w:p w14:paraId="51349D8E" w14:textId="77777777" w:rsidR="008B7E9B" w:rsidRPr="004B70BF" w:rsidRDefault="004A59DF" w:rsidP="008B7E9B">
      <w:pPr>
        <w:pStyle w:val="3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4B70BF">
        <w:rPr>
          <w:rFonts w:ascii="Arial" w:hAnsi="Arial" w:cs="Arial"/>
          <w:b w:val="0"/>
          <w:sz w:val="22"/>
          <w:szCs w:val="22"/>
          <w:highlight w:val="yellow"/>
        </w:rPr>
        <w:t>«___»__________20__г.</w:t>
      </w:r>
      <w:r w:rsidR="00564F86" w:rsidRPr="00564F86">
        <w:rPr>
          <w:rStyle w:val="aff4"/>
          <w:rFonts w:ascii="Arial" w:hAnsi="Arial" w:cs="Arial"/>
          <w:b w:val="0"/>
          <w:sz w:val="22"/>
          <w:szCs w:val="22"/>
          <w:highlight w:val="green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green"/>
        </w:rPr>
        <w:endnoteReference w:id="28"/>
      </w:r>
      <w:r w:rsidR="00564F86" w:rsidRPr="004D4057">
        <w:rPr>
          <w:rFonts w:ascii="Arial" w:hAnsi="Arial" w:cs="Arial"/>
          <w:b w:val="0"/>
          <w:sz w:val="22"/>
          <w:szCs w:val="22"/>
          <w:highlight w:val="green"/>
        </w:rPr>
        <w:t xml:space="preserve"> </w:t>
      </w:r>
      <w:r w:rsidRPr="004B70BF">
        <w:rPr>
          <w:rFonts w:ascii="Arial" w:hAnsi="Arial" w:cs="Arial"/>
          <w:b w:val="0"/>
          <w:sz w:val="22"/>
          <w:szCs w:val="22"/>
          <w:highlight w:val="yellow"/>
        </w:rPr>
        <w:t xml:space="preserve">  </w:t>
      </w:r>
    </w:p>
    <w:p w14:paraId="51349D8F" w14:textId="77777777" w:rsidR="008B7E9B" w:rsidRDefault="008B7E9B" w:rsidP="008B7E9B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1349D90" w14:textId="77777777" w:rsidR="008B7E9B" w:rsidRDefault="004A59DF" w:rsidP="004B70BF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 xml:space="preserve">и действует </w:t>
      </w:r>
    </w:p>
    <w:p w14:paraId="51349D91" w14:textId="77777777" w:rsidR="008B7E9B" w:rsidRPr="005E4A4B" w:rsidRDefault="004A59DF" w:rsidP="004B70BF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5E4A4B">
        <w:rPr>
          <w:rFonts w:ascii="Arial" w:hAnsi="Arial" w:cs="Arial"/>
          <w:b w:val="0"/>
          <w:sz w:val="22"/>
          <w:szCs w:val="22"/>
        </w:rPr>
        <w:t>(</w:t>
      </w:r>
      <w:r w:rsidRPr="00106E61">
        <w:rPr>
          <w:rFonts w:ascii="Arial" w:hAnsi="Arial" w:cs="Arial"/>
          <w:b w:val="0"/>
          <w:i/>
          <w:sz w:val="22"/>
          <w:szCs w:val="22"/>
        </w:rPr>
        <w:t>выбирается один из указанных вариантов</w:t>
      </w:r>
      <w:r>
        <w:rPr>
          <w:rStyle w:val="aff4"/>
          <w:rFonts w:ascii="Arial" w:hAnsi="Arial" w:cs="Arial"/>
          <w:i/>
          <w:sz w:val="22"/>
          <w:szCs w:val="22"/>
          <w:highlight w:val="cyan"/>
        </w:rPr>
        <w:endnoteReference w:id="29"/>
      </w:r>
      <w:r w:rsidRPr="00106E61">
        <w:rPr>
          <w:rFonts w:ascii="Arial" w:hAnsi="Arial" w:cs="Arial"/>
          <w:i/>
          <w:sz w:val="22"/>
          <w:szCs w:val="22"/>
          <w:highlight w:val="yellow"/>
        </w:rPr>
        <w:t>)</w:t>
      </w:r>
      <w:r w:rsidRPr="005E4A4B">
        <w:rPr>
          <w:rFonts w:ascii="Arial" w:hAnsi="Arial" w:cs="Arial"/>
          <w:i/>
          <w:sz w:val="22"/>
          <w:szCs w:val="22"/>
        </w:rPr>
        <w:t xml:space="preserve"> </w:t>
      </w:r>
    </w:p>
    <w:p w14:paraId="51349D92" w14:textId="77777777" w:rsidR="008B7E9B" w:rsidRPr="005E4A4B" w:rsidRDefault="004A59DF" w:rsidP="008B7E9B">
      <w:pPr>
        <w:pStyle w:val="33"/>
        <w:numPr>
          <w:ilvl w:val="0"/>
          <w:numId w:val="0"/>
        </w:numPr>
        <w:ind w:firstLine="567"/>
        <w:rPr>
          <w:rFonts w:ascii="Arial" w:hAnsi="Arial" w:cs="Arial"/>
          <w:b w:val="0"/>
          <w:noProof/>
          <w:sz w:val="22"/>
          <w:szCs w:val="22"/>
        </w:rPr>
      </w:pPr>
      <w:r w:rsidRPr="005E4A4B">
        <w:rPr>
          <w:rFonts w:ascii="Arial" w:hAnsi="Arial" w:cs="Arial"/>
          <w:b w:val="0"/>
          <w:noProof/>
          <w:sz w:val="22"/>
          <w:szCs w:val="22"/>
        </w:rPr>
        <w:t xml:space="preserve"> </w:t>
      </w:r>
    </w:p>
    <w:p w14:paraId="51349D93" w14:textId="77777777" w:rsidR="008B7E9B" w:rsidRPr="00EE74D2" w:rsidRDefault="004A59DF" w:rsidP="008B7E9B">
      <w:pPr>
        <w:tabs>
          <w:tab w:val="left" w:pos="993"/>
          <w:tab w:val="left" w:pos="1134"/>
          <w:tab w:val="left" w:pos="127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4B70BF">
        <w:rPr>
          <w:rFonts w:ascii="Arial" w:hAnsi="Arial" w:cs="Arial"/>
          <w:noProof/>
          <w:sz w:val="22"/>
          <w:szCs w:val="22"/>
          <w:highlight w:val="yellow"/>
        </w:rPr>
        <w:t>1</w:t>
      </w:r>
      <w:r w:rsidRPr="00106E61">
        <w:rPr>
          <w:rFonts w:ascii="Arial" w:hAnsi="Arial" w:cs="Arial"/>
          <w:noProof/>
          <w:sz w:val="22"/>
          <w:szCs w:val="22"/>
        </w:rPr>
        <w:t>)</w:t>
      </w:r>
      <w:r w:rsidRPr="00103B8C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по «___»______________ г. Настоящий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 считается ежегодно пролонгированным на 1 (один) год в случае, если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 xml:space="preserve">Потребитель 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за месяц до окончания срока действия настоящего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 не заявит о намерении заключить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 на иных условиях, или внести изменения (дополнения) в Договор или прекратить действие настоящего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 xml:space="preserve">Договора, </w:t>
      </w:r>
      <w:r w:rsidRPr="004B70BF">
        <w:rPr>
          <w:rFonts w:ascii="Arial" w:hAnsi="Arial" w:cs="Arial"/>
          <w:sz w:val="22"/>
          <w:szCs w:val="22"/>
          <w:highlight w:val="yellow"/>
        </w:rPr>
        <w:t>при этом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отношения Сторон до изменения настоящего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4B70BF">
        <w:rPr>
          <w:rFonts w:ascii="Arial" w:hAnsi="Arial" w:cs="Arial"/>
          <w:sz w:val="22"/>
          <w:szCs w:val="22"/>
          <w:highlight w:val="yellow"/>
        </w:rPr>
        <w:t xml:space="preserve"> или до заключения нового договора регулируются в соответствии с условиями настоящего 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4B70BF">
        <w:rPr>
          <w:rFonts w:ascii="Arial" w:hAnsi="Arial" w:cs="Arial"/>
          <w:sz w:val="22"/>
          <w:szCs w:val="22"/>
          <w:highlight w:val="yellow"/>
        </w:rPr>
        <w:t>.</w:t>
      </w:r>
    </w:p>
    <w:p w14:paraId="51349D94" w14:textId="77777777" w:rsidR="008B7E9B" w:rsidRDefault="008B7E9B" w:rsidP="008B7E9B">
      <w:pPr>
        <w:pStyle w:val="33"/>
        <w:numPr>
          <w:ilvl w:val="0"/>
          <w:numId w:val="0"/>
        </w:numPr>
        <w:ind w:firstLine="567"/>
        <w:rPr>
          <w:rFonts w:ascii="Arial" w:hAnsi="Arial" w:cs="Arial"/>
          <w:b w:val="0"/>
          <w:noProof/>
          <w:sz w:val="22"/>
          <w:szCs w:val="22"/>
        </w:rPr>
      </w:pPr>
    </w:p>
    <w:p w14:paraId="51349D95" w14:textId="77777777" w:rsidR="008B7E9B" w:rsidRPr="00DA6A0A" w:rsidRDefault="004A59DF" w:rsidP="008B7E9B">
      <w:pPr>
        <w:ind w:firstLine="567"/>
        <w:rPr>
          <w:rFonts w:ascii="Arial" w:hAnsi="Arial" w:cs="Arial"/>
          <w:sz w:val="22"/>
          <w:szCs w:val="22"/>
        </w:rPr>
      </w:pPr>
      <w:r w:rsidRPr="004B70BF">
        <w:rPr>
          <w:rFonts w:ascii="Arial" w:hAnsi="Arial" w:cs="Arial"/>
          <w:sz w:val="22"/>
          <w:szCs w:val="22"/>
          <w:highlight w:val="yellow"/>
        </w:rPr>
        <w:t>2)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4B70BF">
        <w:rPr>
          <w:rFonts w:ascii="Arial" w:hAnsi="Arial" w:cs="Arial"/>
          <w:sz w:val="22"/>
          <w:szCs w:val="22"/>
          <w:highlight w:val="yellow"/>
        </w:rPr>
        <w:t>на неопределенный срок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0"/>
      </w:r>
      <w:r>
        <w:rPr>
          <w:rFonts w:ascii="Arial" w:hAnsi="Arial" w:cs="Arial"/>
          <w:sz w:val="22"/>
          <w:szCs w:val="22"/>
        </w:rPr>
        <w:t>.</w:t>
      </w:r>
    </w:p>
    <w:p w14:paraId="51349D96" w14:textId="77777777" w:rsidR="008B7E9B" w:rsidRPr="005E4A4B" w:rsidRDefault="008B7E9B" w:rsidP="008B7E9B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1349D97" w14:textId="77777777" w:rsidR="008B7E9B" w:rsidRPr="005B3E10" w:rsidRDefault="004A59DF" w:rsidP="008B7E9B">
      <w:pPr>
        <w:ind w:firstLine="567"/>
        <w:rPr>
          <w:rFonts w:ascii="Arial" w:hAnsi="Arial" w:cs="Arial"/>
          <w:sz w:val="16"/>
          <w:szCs w:val="16"/>
        </w:rPr>
      </w:pPr>
      <w:r w:rsidRPr="004B70BF">
        <w:rPr>
          <w:rFonts w:ascii="Arial" w:hAnsi="Arial" w:cs="Arial"/>
          <w:sz w:val="22"/>
          <w:szCs w:val="22"/>
          <w:highlight w:val="yellow"/>
        </w:rPr>
        <w:t>3)</w:t>
      </w:r>
      <w:r w:rsidRPr="004B70B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4B70BF">
        <w:rPr>
          <w:rFonts w:ascii="Arial" w:hAnsi="Arial" w:cs="Arial"/>
          <w:sz w:val="22"/>
          <w:szCs w:val="22"/>
          <w:highlight w:val="yellow"/>
        </w:rPr>
        <w:t>по «___»__________20__г.</w:t>
      </w:r>
      <w:r w:rsidRPr="005B3E10">
        <w:t xml:space="preserve"> </w:t>
      </w:r>
      <w:r>
        <w:rPr>
          <w:rStyle w:val="aff4"/>
          <w:highlight w:val="cyan"/>
        </w:rPr>
        <w:endnoteReference w:id="31"/>
      </w:r>
      <w:r w:rsidRPr="005B3E10">
        <w:t xml:space="preserve"> </w:t>
      </w:r>
    </w:p>
    <w:p w14:paraId="51349D98" w14:textId="77777777" w:rsidR="001842EA" w:rsidRPr="00D25D1E" w:rsidRDefault="001842EA" w:rsidP="004B70BF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1349D99" w14:textId="77777777" w:rsidR="001842EA" w:rsidRPr="00D25D1E" w:rsidRDefault="004A59DF" w:rsidP="0032031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 w:val="0"/>
          <w:sz w:val="22"/>
          <w:szCs w:val="22"/>
        </w:rPr>
        <w:t xml:space="preserve">Дата и время начала исполнения обязательств по настоящему </w:t>
      </w:r>
      <w:r w:rsidRPr="00D25D1E">
        <w:rPr>
          <w:rFonts w:ascii="Arial" w:hAnsi="Arial" w:cs="Arial"/>
          <w:sz w:val="22"/>
          <w:szCs w:val="22"/>
        </w:rPr>
        <w:t xml:space="preserve">Договору </w:t>
      </w:r>
      <w:r w:rsidRPr="00D25D1E">
        <w:rPr>
          <w:rFonts w:ascii="Arial" w:hAnsi="Arial" w:cs="Arial"/>
          <w:b w:val="0"/>
          <w:sz w:val="22"/>
          <w:szCs w:val="22"/>
        </w:rPr>
        <w:t xml:space="preserve">в отношении Объектов энергоснабжения указываются </w:t>
      </w:r>
      <w:r w:rsidRPr="00D25D1E">
        <w:rPr>
          <w:rFonts w:ascii="Arial" w:hAnsi="Arial" w:cs="Arial"/>
          <w:sz w:val="22"/>
          <w:szCs w:val="22"/>
        </w:rPr>
        <w:t>Продавцом</w:t>
      </w:r>
      <w:r w:rsidRPr="00D25D1E">
        <w:rPr>
          <w:rFonts w:ascii="Arial" w:hAnsi="Arial" w:cs="Arial"/>
          <w:b w:val="0"/>
          <w:sz w:val="22"/>
          <w:szCs w:val="22"/>
        </w:rPr>
        <w:t xml:space="preserve"> в </w:t>
      </w:r>
      <w:r w:rsidRPr="00D25D1E">
        <w:rPr>
          <w:rFonts w:ascii="Arial" w:hAnsi="Arial" w:cs="Arial"/>
          <w:sz w:val="22"/>
          <w:szCs w:val="22"/>
        </w:rPr>
        <w:t>Приложении №</w:t>
      </w:r>
      <w:r w:rsidR="00EE1BFD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>1</w:t>
      </w:r>
      <w:r w:rsidRPr="00D25D1E">
        <w:rPr>
          <w:rFonts w:ascii="Arial" w:hAnsi="Arial" w:cs="Arial"/>
          <w:b w:val="0"/>
          <w:sz w:val="22"/>
          <w:szCs w:val="22"/>
        </w:rPr>
        <w:t xml:space="preserve"> к настоящему </w:t>
      </w:r>
      <w:r w:rsidRPr="00D25D1E">
        <w:rPr>
          <w:rFonts w:ascii="Arial" w:hAnsi="Arial" w:cs="Arial"/>
          <w:sz w:val="22"/>
          <w:szCs w:val="22"/>
        </w:rPr>
        <w:t xml:space="preserve">Договору, </w:t>
      </w:r>
      <w:r w:rsidRPr="00D25D1E">
        <w:rPr>
          <w:rFonts w:ascii="Arial" w:hAnsi="Arial" w:cs="Arial"/>
          <w:b w:val="0"/>
          <w:sz w:val="22"/>
          <w:szCs w:val="22"/>
        </w:rPr>
        <w:t xml:space="preserve">а в случае неуказания в </w:t>
      </w:r>
      <w:r w:rsidRPr="00D25D1E">
        <w:rPr>
          <w:rFonts w:ascii="Arial" w:hAnsi="Arial" w:cs="Arial"/>
          <w:sz w:val="22"/>
          <w:szCs w:val="22"/>
        </w:rPr>
        <w:t>Приложении № 1</w:t>
      </w:r>
      <w:r w:rsidRPr="00D25D1E">
        <w:rPr>
          <w:rFonts w:ascii="Arial" w:hAnsi="Arial" w:cs="Arial"/>
          <w:b w:val="0"/>
          <w:sz w:val="22"/>
          <w:szCs w:val="22"/>
        </w:rPr>
        <w:t xml:space="preserve"> считаются равными дате вступления настоящего </w:t>
      </w:r>
      <w:r w:rsidRPr="00D25D1E">
        <w:rPr>
          <w:rFonts w:ascii="Arial" w:hAnsi="Arial" w:cs="Arial"/>
          <w:sz w:val="22"/>
          <w:szCs w:val="22"/>
        </w:rPr>
        <w:t>Договор</w:t>
      </w:r>
      <w:r w:rsidRPr="00EE1BFD">
        <w:rPr>
          <w:rFonts w:ascii="Arial" w:hAnsi="Arial" w:cs="Arial"/>
          <w:sz w:val="22"/>
          <w:szCs w:val="22"/>
          <w:highlight w:val="yellow"/>
        </w:rPr>
        <w:t>а</w:t>
      </w:r>
      <w:r w:rsidRPr="00D25D1E">
        <w:rPr>
          <w:rFonts w:ascii="Arial" w:hAnsi="Arial" w:cs="Arial"/>
          <w:b w:val="0"/>
          <w:sz w:val="22"/>
          <w:szCs w:val="22"/>
        </w:rPr>
        <w:t xml:space="preserve"> в силу.</w:t>
      </w:r>
    </w:p>
    <w:p w14:paraId="51349D9A" w14:textId="77777777" w:rsidR="00511C9F" w:rsidRDefault="004A59DF" w:rsidP="00511C9F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D25D1E">
        <w:rPr>
          <w:rFonts w:ascii="Arial" w:hAnsi="Arial" w:cs="Arial"/>
          <w:b w:val="0"/>
          <w:sz w:val="22"/>
          <w:szCs w:val="22"/>
        </w:rPr>
        <w:t xml:space="preserve">Дата и время начала исполнения обязательств по настоящему </w:t>
      </w:r>
      <w:r w:rsidRPr="00D25D1E">
        <w:rPr>
          <w:rFonts w:ascii="Arial" w:hAnsi="Arial" w:cs="Arial"/>
          <w:sz w:val="22"/>
          <w:szCs w:val="22"/>
        </w:rPr>
        <w:t>Договору</w:t>
      </w:r>
      <w:r w:rsidRPr="00D25D1E">
        <w:rPr>
          <w:rFonts w:ascii="Arial" w:hAnsi="Arial" w:cs="Arial"/>
          <w:b w:val="0"/>
          <w:sz w:val="22"/>
          <w:szCs w:val="22"/>
        </w:rPr>
        <w:t xml:space="preserve"> по Объектам энергоснабжения, включенным в настоящий </w:t>
      </w:r>
      <w:r w:rsidRPr="00D25D1E">
        <w:rPr>
          <w:rFonts w:ascii="Arial" w:hAnsi="Arial" w:cs="Arial"/>
          <w:sz w:val="22"/>
          <w:szCs w:val="22"/>
        </w:rPr>
        <w:t>Договор</w:t>
      </w:r>
      <w:r w:rsidRPr="00D25D1E">
        <w:rPr>
          <w:rFonts w:ascii="Arial" w:hAnsi="Arial" w:cs="Arial"/>
          <w:b w:val="0"/>
          <w:sz w:val="22"/>
          <w:szCs w:val="22"/>
        </w:rPr>
        <w:t xml:space="preserve"> </w:t>
      </w:r>
      <w:r w:rsidRPr="00D25D1E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>до завершения процедуры технологического присоединения, определяется д</w:t>
      </w:r>
      <w:r w:rsidRPr="00D25D1E">
        <w:rPr>
          <w:rFonts w:ascii="Arial" w:hAnsi="Arial" w:cs="Arial"/>
          <w:b w:val="0"/>
          <w:sz w:val="22"/>
          <w:szCs w:val="22"/>
        </w:rPr>
        <w:t xml:space="preserve">атой </w:t>
      </w:r>
      <w:r w:rsidRPr="001A7BBA">
        <w:rPr>
          <w:rFonts w:ascii="Arial" w:hAnsi="Arial" w:cs="Arial"/>
          <w:b w:val="0"/>
          <w:sz w:val="22"/>
          <w:szCs w:val="22"/>
          <w:highlight w:val="yellow"/>
        </w:rPr>
        <w:t>фактического присоединения, указанной в акте об осуществлении технологического присоединения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подписанном между </w:t>
      </w:r>
      <w:r w:rsidRPr="004B70BF">
        <w:rPr>
          <w:rFonts w:ascii="Arial" w:hAnsi="Arial" w:cs="Arial"/>
          <w:bCs/>
          <w:sz w:val="22"/>
          <w:szCs w:val="22"/>
          <w:highlight w:val="yellow"/>
        </w:rPr>
        <w:t>Продавцом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и </w:t>
      </w:r>
      <w:r w:rsidRPr="001A7BBA">
        <w:rPr>
          <w:rFonts w:ascii="Arial" w:hAnsi="Arial" w:cs="Arial"/>
          <w:bCs/>
          <w:sz w:val="22"/>
          <w:szCs w:val="22"/>
          <w:highlight w:val="yellow"/>
        </w:rPr>
        <w:t>Потребителем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а в отношении </w:t>
      </w:r>
      <w:r w:rsidRPr="001A7BBA">
        <w:rPr>
          <w:rFonts w:ascii="Arial" w:hAnsi="Arial" w:cs="Arial"/>
          <w:bCs/>
          <w:sz w:val="22"/>
          <w:szCs w:val="22"/>
          <w:highlight w:val="yellow"/>
        </w:rPr>
        <w:t>Потребителей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>, относящихся к заявителям, указанным в пунктах 12(1), 13(2) - 13(5) и 14 Правил технологического присоединения</w:t>
      </w:r>
      <w:r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№ 861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>,</w:t>
      </w:r>
      <w:r w:rsidRPr="001A7BBA">
        <w:rPr>
          <w:rFonts w:ascii="Arial" w:hAnsi="Arial" w:cs="Arial"/>
          <w:b w:val="0"/>
          <w:sz w:val="22"/>
          <w:szCs w:val="22"/>
          <w:highlight w:val="yellow"/>
        </w:rPr>
        <w:t xml:space="preserve"> – 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днем (датой) составления и размещения в личном кабинете заявителя на сайте </w:t>
      </w:r>
      <w:r w:rsidRPr="004B70BF">
        <w:rPr>
          <w:rFonts w:ascii="Arial" w:hAnsi="Arial" w:cs="Arial"/>
          <w:bCs/>
          <w:sz w:val="22"/>
          <w:szCs w:val="22"/>
          <w:highlight w:val="yellow"/>
        </w:rPr>
        <w:t xml:space="preserve">Продавца 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подписанных со стороны </w:t>
      </w:r>
      <w:r w:rsidRPr="004B70BF">
        <w:rPr>
          <w:rFonts w:ascii="Arial" w:hAnsi="Arial" w:cs="Arial"/>
          <w:bCs/>
          <w:sz w:val="22"/>
          <w:szCs w:val="22"/>
          <w:highlight w:val="yellow"/>
        </w:rPr>
        <w:t>Продавца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документов об осуществлении технологического присоединения</w:t>
      </w:r>
      <w:r>
        <w:rPr>
          <w:rFonts w:ascii="Arial" w:hAnsi="Arial" w:cs="Arial"/>
          <w:b w:val="0"/>
          <w:bCs/>
          <w:color w:val="FF0000"/>
          <w:sz w:val="22"/>
          <w:szCs w:val="22"/>
          <w:highlight w:val="yellow"/>
          <w:vertAlign w:val="superscript"/>
        </w:rPr>
        <w:footnoteReference w:id="26"/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но не ранее совершения </w:t>
      </w:r>
      <w:r w:rsidRPr="001A7BBA">
        <w:rPr>
          <w:rFonts w:ascii="Arial" w:hAnsi="Arial" w:cs="Arial"/>
          <w:bCs/>
          <w:sz w:val="22"/>
          <w:szCs w:val="22"/>
          <w:highlight w:val="yellow"/>
        </w:rPr>
        <w:t>Потребителем</w:t>
      </w:r>
      <w:r w:rsidRPr="001A7BB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действий, свидетельствующих о начале фактического потребления электрической энергии (мощности).</w:t>
      </w:r>
    </w:p>
    <w:p w14:paraId="51349D9B" w14:textId="77777777" w:rsidR="008B7E9B" w:rsidRDefault="004A59DF" w:rsidP="008B7E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4B70BF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Pr="004B70BF">
        <w:rPr>
          <w:rFonts w:ascii="Arial" w:hAnsi="Arial" w:cs="Arial"/>
          <w:bCs/>
          <w:sz w:val="22"/>
          <w:szCs w:val="22"/>
          <w:highlight w:val="yellow"/>
        </w:rPr>
        <w:t>Договоре</w:t>
      </w:r>
      <w:r w:rsidRPr="004B70BF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Pr="004B70BF">
        <w:rPr>
          <w:rFonts w:ascii="Arial" w:hAnsi="Arial" w:cs="Arial"/>
          <w:bCs/>
          <w:sz w:val="22"/>
          <w:szCs w:val="22"/>
          <w:highlight w:val="yellow"/>
        </w:rPr>
        <w:t>Договору</w:t>
      </w:r>
      <w:r w:rsidRPr="004B70BF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принимается начало календарного дня -  момент времени, соответствующий 00 часам 00 минутам 00 секундам.</w:t>
      </w:r>
    </w:p>
    <w:p w14:paraId="51349D9C" w14:textId="77777777" w:rsidR="008B7E9B" w:rsidRPr="00392B80" w:rsidRDefault="004A59DF" w:rsidP="008B7E9B">
      <w:pPr>
        <w:pStyle w:val="33"/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Style w:val="aff4"/>
          <w:rFonts w:ascii="Arial" w:hAnsi="Arial" w:cs="Arial"/>
          <w:b w:val="0"/>
          <w:bCs/>
          <w:sz w:val="22"/>
          <w:szCs w:val="22"/>
          <w:highlight w:val="cyan"/>
        </w:rPr>
        <w:endnoteReference w:id="32"/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B70BF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Настоящий </w:t>
      </w:r>
      <w:r w:rsidRPr="004B70BF">
        <w:rPr>
          <w:rFonts w:ascii="Arial" w:hAnsi="Arial" w:cs="Arial"/>
          <w:bCs/>
          <w:sz w:val="22"/>
          <w:szCs w:val="22"/>
          <w:highlight w:val="yellow"/>
        </w:rPr>
        <w:t>Договор</w:t>
      </w:r>
      <w:r w:rsidRPr="004B70BF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применяется к отношениям Сторон, возникшим с </w:t>
      </w:r>
      <w:r w:rsidRPr="004B70BF">
        <w:rPr>
          <w:rFonts w:ascii="Arial" w:hAnsi="Arial" w:cs="Arial"/>
          <w:b w:val="0"/>
          <w:color w:val="FF0000"/>
          <w:sz w:val="22"/>
          <w:szCs w:val="22"/>
          <w:highlight w:val="yellow"/>
        </w:rPr>
        <w:t>«___» ________ г.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14:paraId="51349D9D" w14:textId="77777777" w:rsidR="008B7E9B" w:rsidRDefault="008B7E9B" w:rsidP="00511C9F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1349D9E" w14:textId="77777777" w:rsidR="008B7E9B" w:rsidRPr="000E7733" w:rsidRDefault="004A59DF" w:rsidP="008B7E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0E7733">
        <w:rPr>
          <w:rFonts w:ascii="Arial" w:hAnsi="Arial" w:cs="Arial"/>
          <w:sz w:val="22"/>
          <w:szCs w:val="22"/>
        </w:rPr>
        <w:t>7.1.</w:t>
      </w:r>
      <w:r w:rsidRPr="0014546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33"/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4B70BF">
        <w:rPr>
          <w:rFonts w:ascii="Arial" w:hAnsi="Arial" w:cs="Arial"/>
          <w:b w:val="0"/>
          <w:sz w:val="22"/>
          <w:szCs w:val="22"/>
          <w:highlight w:val="yellow"/>
        </w:rPr>
        <w:t xml:space="preserve">Настоящий </w:t>
      </w:r>
      <w:r w:rsidRPr="004B70BF">
        <w:rPr>
          <w:rFonts w:ascii="Arial" w:hAnsi="Arial" w:cs="Arial"/>
          <w:color w:val="FF0000"/>
          <w:sz w:val="22"/>
          <w:szCs w:val="22"/>
          <w:highlight w:val="yellow"/>
        </w:rPr>
        <w:t>Договор</w:t>
      </w:r>
      <w:r w:rsidRPr="004B70BF">
        <w:rPr>
          <w:rFonts w:ascii="Arial" w:hAnsi="Arial" w:cs="Arial"/>
          <w:b w:val="0"/>
          <w:sz w:val="22"/>
          <w:szCs w:val="22"/>
          <w:highlight w:val="yellow"/>
        </w:rPr>
        <w:t xml:space="preserve"> вступает в силу с даты подписания Сторонами и распространяет с</w:t>
      </w:r>
      <w:r w:rsidR="001F17AB" w:rsidRPr="004B70BF">
        <w:rPr>
          <w:rFonts w:ascii="Arial" w:hAnsi="Arial" w:cs="Arial"/>
          <w:b w:val="0"/>
          <w:sz w:val="22"/>
          <w:szCs w:val="22"/>
          <w:highlight w:val="yellow"/>
        </w:rPr>
        <w:t>вое действие на правоотношения С</w:t>
      </w:r>
      <w:r w:rsidRPr="004B70BF">
        <w:rPr>
          <w:rFonts w:ascii="Arial" w:hAnsi="Arial" w:cs="Arial"/>
          <w:b w:val="0"/>
          <w:sz w:val="22"/>
          <w:szCs w:val="22"/>
          <w:highlight w:val="yellow"/>
        </w:rPr>
        <w:t>торон, возникшие с «___» ________ г.</w:t>
      </w:r>
      <w:r>
        <w:rPr>
          <w:rStyle w:val="aff4"/>
          <w:rFonts w:ascii="Arial" w:hAnsi="Arial" w:cs="Arial"/>
          <w:b w:val="0"/>
          <w:sz w:val="22"/>
          <w:szCs w:val="22"/>
          <w:highlight w:val="yellow"/>
        </w:rPr>
        <w:endnoteReference w:id="34"/>
      </w:r>
      <w:r w:rsidRPr="004B70BF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 w:rsidRPr="004B70BF">
        <w:rPr>
          <w:rFonts w:ascii="Arial" w:hAnsi="Arial" w:cs="Arial"/>
          <w:color w:val="FF0000"/>
          <w:sz w:val="22"/>
          <w:szCs w:val="22"/>
          <w:highlight w:val="yellow"/>
        </w:rPr>
        <w:t>Договор</w:t>
      </w:r>
      <w:r w:rsidRPr="004B70BF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действует по «__» ____________ 20___г.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35"/>
      </w:r>
      <w:r w:rsidRPr="000E7733">
        <w:rPr>
          <w:rFonts w:ascii="Arial" w:hAnsi="Arial" w:cs="Arial"/>
          <w:b w:val="0"/>
          <w:color w:val="FF0000"/>
          <w:sz w:val="22"/>
          <w:szCs w:val="22"/>
          <w:highlight w:val="cyan"/>
        </w:rPr>
        <w:t>,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106E61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в части поставки электрической энергии (мощности) - по «___» ________ 20___г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36"/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106E61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Оплату по настоящему Договору за потребленную электрическую энергию за _____________ 20 __ г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37"/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>Потребитель</w:t>
      </w:r>
      <w:r w:rsidRPr="00106E61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осуществляет в срок до 18 _________ 20 ____ г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38"/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106E61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согласно 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Основных положений </w:t>
      </w:r>
      <w:r w:rsidRPr="00C70811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и п. 5.</w:t>
      </w:r>
      <w:r>
        <w:rPr>
          <w:rFonts w:ascii="Arial" w:hAnsi="Arial" w:cs="Arial"/>
          <w:b w:val="0"/>
          <w:color w:val="FF0000"/>
          <w:sz w:val="22"/>
          <w:szCs w:val="22"/>
          <w:highlight w:val="yellow"/>
        </w:rPr>
        <w:t>5</w:t>
      </w:r>
      <w:r w:rsidRPr="00106E61">
        <w:rPr>
          <w:rFonts w:ascii="Arial" w:hAnsi="Arial" w:cs="Arial"/>
          <w:b w:val="0"/>
          <w:color w:val="FF0000"/>
          <w:sz w:val="22"/>
          <w:szCs w:val="22"/>
          <w:highlight w:val="yellow"/>
        </w:rPr>
        <w:t>.</w:t>
      </w:r>
      <w:r w:rsidRPr="00106E61">
        <w:rPr>
          <w:rFonts w:ascii="Arial" w:hAnsi="Arial" w:cs="Arial"/>
          <w:color w:val="FF0000"/>
          <w:sz w:val="22"/>
          <w:szCs w:val="22"/>
          <w:highlight w:val="yellow"/>
        </w:rPr>
        <w:t xml:space="preserve"> Договора</w:t>
      </w:r>
      <w:r w:rsidRPr="000E7733">
        <w:rPr>
          <w:rFonts w:ascii="Arial" w:hAnsi="Arial" w:cs="Arial"/>
          <w:b w:val="0"/>
          <w:color w:val="FF0000"/>
          <w:sz w:val="22"/>
          <w:szCs w:val="22"/>
        </w:rPr>
        <w:t>.</w:t>
      </w:r>
    </w:p>
    <w:p w14:paraId="51349D9F" w14:textId="77777777" w:rsidR="008B7E9B" w:rsidRPr="0014546A" w:rsidRDefault="004A59DF" w:rsidP="008B7E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</w:rPr>
      </w:pP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Дата и время начала исполнения обязательств по настоящему </w:t>
      </w:r>
      <w:r w:rsidRPr="003C4520">
        <w:rPr>
          <w:rFonts w:ascii="Arial" w:hAnsi="Arial" w:cs="Arial"/>
          <w:sz w:val="22"/>
          <w:szCs w:val="22"/>
          <w:highlight w:val="yellow"/>
        </w:rPr>
        <w:t xml:space="preserve">Договору 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в отношении Объектов энергоснабжения указываются </w:t>
      </w:r>
      <w:r w:rsidRPr="003C4520">
        <w:rPr>
          <w:rFonts w:ascii="Arial" w:hAnsi="Arial" w:cs="Arial"/>
          <w:sz w:val="22"/>
          <w:szCs w:val="22"/>
          <w:highlight w:val="yellow"/>
        </w:rPr>
        <w:t>Продавцом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 в </w:t>
      </w:r>
      <w:r w:rsidRPr="003C4520">
        <w:rPr>
          <w:rFonts w:ascii="Arial" w:hAnsi="Arial" w:cs="Arial"/>
          <w:sz w:val="22"/>
          <w:szCs w:val="22"/>
          <w:highlight w:val="yellow"/>
        </w:rPr>
        <w:t>Приложении № 1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 xml:space="preserve"> к настоящему </w:t>
      </w:r>
      <w:r w:rsidRPr="003C4520">
        <w:rPr>
          <w:rFonts w:ascii="Arial" w:hAnsi="Arial" w:cs="Arial"/>
          <w:sz w:val="22"/>
          <w:szCs w:val="22"/>
          <w:highlight w:val="yellow"/>
        </w:rPr>
        <w:t>Договору</w:t>
      </w:r>
      <w:r w:rsidRPr="003C4520">
        <w:rPr>
          <w:rFonts w:ascii="Arial" w:hAnsi="Arial" w:cs="Arial"/>
          <w:b w:val="0"/>
          <w:sz w:val="22"/>
          <w:szCs w:val="22"/>
          <w:highlight w:val="yellow"/>
        </w:rPr>
        <w:t>.</w:t>
      </w:r>
    </w:p>
    <w:p w14:paraId="51349DA0" w14:textId="77777777" w:rsidR="008B7E9B" w:rsidRPr="004B70BF" w:rsidRDefault="004A59DF" w:rsidP="008B7E9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  <w:highlight w:val="yellow"/>
        </w:rPr>
      </w:pPr>
      <w:r w:rsidRPr="003C4520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Pr="003C4520">
        <w:rPr>
          <w:rFonts w:ascii="Arial" w:hAnsi="Arial" w:cs="Arial"/>
          <w:bCs/>
          <w:sz w:val="22"/>
          <w:szCs w:val="22"/>
          <w:highlight w:val="yellow"/>
        </w:rPr>
        <w:t>Договоре</w:t>
      </w:r>
      <w:r w:rsidRPr="003C4520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Pr="003C4520">
        <w:rPr>
          <w:rFonts w:ascii="Arial" w:hAnsi="Arial" w:cs="Arial"/>
          <w:bCs/>
          <w:sz w:val="22"/>
          <w:szCs w:val="22"/>
          <w:highlight w:val="yellow"/>
        </w:rPr>
        <w:t>Договору</w:t>
      </w:r>
      <w:r w:rsidRPr="003C4520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принимается начало календарного дня -  момент времени, </w:t>
      </w:r>
      <w:r w:rsidRPr="004B70BF">
        <w:rPr>
          <w:rFonts w:ascii="Arial" w:hAnsi="Arial" w:cs="Arial"/>
          <w:b w:val="0"/>
          <w:bCs/>
          <w:sz w:val="22"/>
          <w:szCs w:val="22"/>
          <w:highlight w:val="yellow"/>
        </w:rPr>
        <w:t>соответствующий 00 часам 00 минутам 00 секундам.</w:t>
      </w:r>
    </w:p>
    <w:p w14:paraId="51349DA1" w14:textId="77777777" w:rsidR="001842EA" w:rsidRPr="00D25D1E" w:rsidRDefault="004A59DF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7.2.</w:t>
      </w:r>
      <w:r w:rsidRPr="00D25D1E">
        <w:rPr>
          <w:rFonts w:ascii="Arial" w:hAnsi="Arial" w:cs="Arial"/>
          <w:b w:val="0"/>
          <w:sz w:val="22"/>
          <w:szCs w:val="22"/>
        </w:rPr>
        <w:t xml:space="preserve"> Истечение срока действия настоящего </w:t>
      </w:r>
      <w:r w:rsidRPr="00D25D1E">
        <w:rPr>
          <w:rFonts w:ascii="Arial" w:hAnsi="Arial" w:cs="Arial"/>
          <w:sz w:val="22"/>
          <w:szCs w:val="22"/>
        </w:rPr>
        <w:t>Договора</w:t>
      </w:r>
      <w:r w:rsidRPr="00D25D1E">
        <w:rPr>
          <w:rFonts w:ascii="Arial" w:hAnsi="Arial" w:cs="Arial"/>
          <w:b w:val="0"/>
          <w:sz w:val="22"/>
          <w:szCs w:val="22"/>
        </w:rPr>
        <w:t xml:space="preserve"> или его досрочное прекращение не затрагивает и не прекращает обязательств Сторон, связанных с расчетами по настоящему </w:t>
      </w:r>
      <w:r w:rsidRPr="00D25D1E">
        <w:rPr>
          <w:rFonts w:ascii="Arial" w:hAnsi="Arial" w:cs="Arial"/>
          <w:sz w:val="22"/>
          <w:szCs w:val="22"/>
        </w:rPr>
        <w:t>Договору</w:t>
      </w:r>
      <w:r w:rsidRPr="00D25D1E">
        <w:rPr>
          <w:rFonts w:ascii="Arial" w:hAnsi="Arial" w:cs="Arial"/>
          <w:b w:val="0"/>
          <w:sz w:val="22"/>
          <w:szCs w:val="22"/>
        </w:rPr>
        <w:t xml:space="preserve"> и не исполненных к моменту прекращения действия настоящего </w:t>
      </w:r>
      <w:r w:rsidRPr="00D25D1E">
        <w:rPr>
          <w:rFonts w:ascii="Arial" w:hAnsi="Arial" w:cs="Arial"/>
          <w:sz w:val="22"/>
          <w:szCs w:val="22"/>
        </w:rPr>
        <w:t>Договора.</w:t>
      </w:r>
    </w:p>
    <w:p w14:paraId="51349DA2" w14:textId="77777777" w:rsidR="001842EA" w:rsidRPr="00D25D1E" w:rsidRDefault="004A59DF" w:rsidP="0032031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7.3.</w:t>
      </w:r>
      <w:r w:rsidRPr="00D25D1E">
        <w:rPr>
          <w:rFonts w:ascii="Arial" w:hAnsi="Arial" w:cs="Arial"/>
          <w:b w:val="0"/>
          <w:sz w:val="22"/>
          <w:szCs w:val="22"/>
        </w:rPr>
        <w:t xml:space="preserve"> Настоящий </w:t>
      </w:r>
      <w:r w:rsidRPr="00D25D1E">
        <w:rPr>
          <w:rFonts w:ascii="Arial" w:hAnsi="Arial" w:cs="Arial"/>
          <w:sz w:val="22"/>
          <w:szCs w:val="22"/>
        </w:rPr>
        <w:t>Договор</w:t>
      </w:r>
      <w:r w:rsidRPr="00D25D1E">
        <w:rPr>
          <w:rFonts w:ascii="Arial" w:hAnsi="Arial" w:cs="Arial"/>
          <w:b w:val="0"/>
          <w:sz w:val="22"/>
          <w:szCs w:val="22"/>
        </w:rPr>
        <w:t xml:space="preserve"> может быть изменен по соглашению Сторон, в той же форме, в которой заключен настоящий</w:t>
      </w:r>
      <w:r w:rsidRPr="00D25D1E">
        <w:rPr>
          <w:rFonts w:ascii="Arial" w:hAnsi="Arial" w:cs="Arial"/>
          <w:sz w:val="22"/>
          <w:szCs w:val="22"/>
        </w:rPr>
        <w:t xml:space="preserve"> Договор,</w:t>
      </w:r>
      <w:r w:rsidRPr="00D25D1E">
        <w:rPr>
          <w:rFonts w:ascii="Arial" w:hAnsi="Arial" w:cs="Arial"/>
          <w:b w:val="0"/>
          <w:sz w:val="22"/>
          <w:szCs w:val="22"/>
        </w:rPr>
        <w:t xml:space="preserve"> и расторгнут по основаниям и в порядке, предусмотренном действующим законодательством и настоящим </w:t>
      </w:r>
      <w:r w:rsidRPr="00D25D1E">
        <w:rPr>
          <w:rFonts w:ascii="Arial" w:hAnsi="Arial" w:cs="Arial"/>
          <w:sz w:val="22"/>
          <w:szCs w:val="22"/>
        </w:rPr>
        <w:t>Договором</w:t>
      </w:r>
      <w:r w:rsidRPr="00D25D1E">
        <w:rPr>
          <w:rFonts w:ascii="Arial" w:hAnsi="Arial" w:cs="Arial"/>
          <w:b w:val="0"/>
          <w:sz w:val="22"/>
          <w:szCs w:val="22"/>
        </w:rPr>
        <w:t>.</w:t>
      </w:r>
    </w:p>
    <w:p w14:paraId="51349DA3" w14:textId="77777777" w:rsidR="001842EA" w:rsidRPr="00D25D1E" w:rsidRDefault="004A59DF" w:rsidP="0032031B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7.4. Потребитель</w:t>
      </w:r>
      <w:r w:rsidRPr="00D25D1E">
        <w:rPr>
          <w:rFonts w:ascii="Arial" w:hAnsi="Arial" w:cs="Arial"/>
          <w:b w:val="0"/>
          <w:bCs/>
          <w:sz w:val="22"/>
          <w:szCs w:val="22"/>
        </w:rPr>
        <w:t xml:space="preserve"> вправе в одностороннем порядке отказаться от исполнения </w:t>
      </w:r>
      <w:r w:rsidRPr="00D25D1E">
        <w:rPr>
          <w:rFonts w:ascii="Arial" w:hAnsi="Arial" w:cs="Arial"/>
          <w:bCs/>
          <w:sz w:val="22"/>
          <w:szCs w:val="22"/>
        </w:rPr>
        <w:t>Договора</w:t>
      </w:r>
      <w:r w:rsidRPr="00D25D1E">
        <w:rPr>
          <w:rFonts w:ascii="Arial" w:hAnsi="Arial" w:cs="Arial"/>
          <w:b w:val="0"/>
          <w:bCs/>
          <w:sz w:val="22"/>
          <w:szCs w:val="22"/>
        </w:rPr>
        <w:t xml:space="preserve"> полностью, что влечет расторжение настоящего </w:t>
      </w:r>
      <w:r w:rsidRPr="00D25D1E">
        <w:rPr>
          <w:rFonts w:ascii="Arial" w:hAnsi="Arial" w:cs="Arial"/>
          <w:bCs/>
          <w:sz w:val="22"/>
          <w:szCs w:val="22"/>
        </w:rPr>
        <w:t>Договора</w:t>
      </w:r>
      <w:r w:rsidRPr="00D25D1E">
        <w:rPr>
          <w:rFonts w:ascii="Arial" w:hAnsi="Arial" w:cs="Arial"/>
          <w:b w:val="0"/>
          <w:bCs/>
          <w:sz w:val="22"/>
          <w:szCs w:val="22"/>
        </w:rPr>
        <w:t xml:space="preserve">, при условии оплаты </w:t>
      </w:r>
      <w:r w:rsidRPr="00D25D1E">
        <w:rPr>
          <w:rFonts w:ascii="Arial" w:hAnsi="Arial" w:cs="Arial"/>
          <w:bCs/>
          <w:sz w:val="22"/>
          <w:szCs w:val="22"/>
        </w:rPr>
        <w:t>Продавцу</w:t>
      </w:r>
      <w:r w:rsidRPr="00D25D1E">
        <w:rPr>
          <w:rFonts w:ascii="Arial" w:hAnsi="Arial" w:cs="Arial"/>
          <w:b w:val="0"/>
          <w:bCs/>
          <w:sz w:val="22"/>
          <w:szCs w:val="22"/>
        </w:rPr>
        <w:t xml:space="preserve"> не позднее чем за 10 (Десять) рабочих дней до заявляемой им даты расторжения настоящего </w:t>
      </w:r>
      <w:r w:rsidRPr="00D25D1E">
        <w:rPr>
          <w:rFonts w:ascii="Arial" w:hAnsi="Arial" w:cs="Arial"/>
          <w:bCs/>
          <w:sz w:val="22"/>
          <w:szCs w:val="22"/>
        </w:rPr>
        <w:t>Договора</w:t>
      </w:r>
      <w:r w:rsidRPr="00D25D1E">
        <w:rPr>
          <w:rFonts w:ascii="Arial" w:hAnsi="Arial" w:cs="Arial"/>
          <w:b w:val="0"/>
          <w:bCs/>
          <w:sz w:val="22"/>
          <w:szCs w:val="22"/>
        </w:rPr>
        <w:t xml:space="preserve"> стоимости потребленной электрической энергии (мощности), что должно быть подтверждено оплатой счета, выставляемого </w:t>
      </w:r>
      <w:r w:rsidRPr="00D25D1E">
        <w:rPr>
          <w:rFonts w:ascii="Arial" w:hAnsi="Arial" w:cs="Arial"/>
          <w:bCs/>
          <w:sz w:val="22"/>
          <w:szCs w:val="22"/>
        </w:rPr>
        <w:t>Продавцом</w:t>
      </w:r>
      <w:r w:rsidRPr="00D25D1E">
        <w:rPr>
          <w:rFonts w:ascii="Arial" w:hAnsi="Arial" w:cs="Arial"/>
          <w:b w:val="0"/>
          <w:bCs/>
          <w:sz w:val="22"/>
          <w:szCs w:val="22"/>
        </w:rPr>
        <w:t>.</w:t>
      </w:r>
    </w:p>
    <w:p w14:paraId="51349DA4" w14:textId="77777777" w:rsidR="001842EA" w:rsidRPr="00D25D1E" w:rsidRDefault="004A59DF" w:rsidP="0032031B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7.5. Потребитель</w:t>
      </w:r>
      <w:r w:rsidRPr="00D25D1E">
        <w:rPr>
          <w:rFonts w:ascii="Arial" w:hAnsi="Arial" w:cs="Arial"/>
          <w:sz w:val="22"/>
          <w:szCs w:val="22"/>
        </w:rPr>
        <w:t xml:space="preserve"> вправе в одностороннем порядке уменьшить объемы электрической энергии (мощности), приобретаемые у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,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в части порядка определения объема электрической энергии (мощности), приобретаемого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за расчетный период, при условии выполнения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следующих обязанностей:</w:t>
      </w:r>
    </w:p>
    <w:p w14:paraId="51349DA5" w14:textId="77777777" w:rsidR="001842EA" w:rsidRPr="00D25D1E" w:rsidRDefault="004A59DF" w:rsidP="0032031B">
      <w:pPr>
        <w:tabs>
          <w:tab w:val="num" w:pos="426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оплатить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стоимость электрической энергии (мощности), потребленной до заявленной даты изменения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, что должно быть подтверждено оплатой счета, выставляемого </w:t>
      </w:r>
      <w:r w:rsidRPr="00D25D1E">
        <w:rPr>
          <w:rFonts w:ascii="Arial" w:hAnsi="Arial" w:cs="Arial"/>
          <w:b/>
          <w:sz w:val="22"/>
          <w:szCs w:val="22"/>
        </w:rPr>
        <w:t>Продавцом</w:t>
      </w:r>
      <w:r w:rsidRPr="00D25D1E">
        <w:rPr>
          <w:rFonts w:ascii="Arial" w:hAnsi="Arial" w:cs="Arial"/>
          <w:sz w:val="22"/>
          <w:szCs w:val="22"/>
        </w:rPr>
        <w:t xml:space="preserve"> в соответствии с 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D25D1E">
        <w:rPr>
          <w:rFonts w:ascii="Arial" w:hAnsi="Arial" w:cs="Arial"/>
          <w:sz w:val="22"/>
          <w:szCs w:val="22"/>
        </w:rPr>
        <w:t>;</w:t>
      </w:r>
    </w:p>
    <w:p w14:paraId="51349DA6" w14:textId="77777777" w:rsidR="001842EA" w:rsidRPr="00D25D1E" w:rsidRDefault="004A59DF" w:rsidP="0032031B">
      <w:pPr>
        <w:tabs>
          <w:tab w:val="num" w:pos="426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предоставить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выписку из договора, обеспечивающего продажу электрической энергии (мощности), с производителем электрической энергии (мощности) на розничном рынке, содержащую сведения о продавце, а также согласованные сторонами условия, обязательные при заключении такого договора, которая должна быть подписана уполномоченными лицами сторон такого договора и заверена печатями сторон такого договора;</w:t>
      </w:r>
    </w:p>
    <w:p w14:paraId="51349DA7" w14:textId="77777777" w:rsidR="001842EA" w:rsidRPr="00D25D1E" w:rsidRDefault="004A59DF" w:rsidP="0032031B">
      <w:pPr>
        <w:tabs>
          <w:tab w:val="num" w:pos="426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 с даты изменения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в соответствии с настоящим пунктом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оплачивать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услуги по передаче электрической энергии (мощности) в объеме, соответствующем всему объему потребления электрической энергии (мощности).</w:t>
      </w:r>
    </w:p>
    <w:p w14:paraId="51349DA8" w14:textId="77777777" w:rsidR="001842EA" w:rsidRPr="00D25D1E" w:rsidRDefault="004A59DF" w:rsidP="0032031B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7.6. Потребитель</w:t>
      </w:r>
      <w:r w:rsidRPr="00D25D1E">
        <w:rPr>
          <w:rFonts w:ascii="Arial" w:hAnsi="Arial" w:cs="Arial"/>
          <w:sz w:val="22"/>
          <w:szCs w:val="22"/>
        </w:rPr>
        <w:t xml:space="preserve">, имеющий намерение в соответствии с п.п. 7.4, 7.5.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в одностороннем порядке отказаться от его исполнения полностью или уменьшить объемы электрической энергии (мощности), приобретаемые у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, обязан передать </w:t>
      </w:r>
      <w:r w:rsidRPr="00D25D1E">
        <w:rPr>
          <w:rFonts w:ascii="Arial" w:hAnsi="Arial" w:cs="Arial"/>
          <w:b/>
          <w:sz w:val="22"/>
          <w:szCs w:val="22"/>
        </w:rPr>
        <w:t>Продавцу</w:t>
      </w:r>
      <w:r w:rsidRPr="00D25D1E">
        <w:rPr>
          <w:rFonts w:ascii="Arial" w:hAnsi="Arial" w:cs="Arial"/>
          <w:sz w:val="22"/>
          <w:szCs w:val="22"/>
        </w:rPr>
        <w:t xml:space="preserve"> письменное уведомление об этом не позднее чем за 20 (Двадцать) рабочих дней до заявляемой им даты расторжения или изменения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способом, позволяющим подтвердить факт и дату получения указанного уведомления. При нарушении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требования настоящего пункта об уведомлении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в установленный сроки (или) при нарушении им требования о выполнении обязанностей (п.п. 7,4, 7.5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), обязательства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и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сохраняются в неизменном виде вплоть до момента надлежащего выполнения указанных требований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27"/>
      </w:r>
      <w:r w:rsidRPr="00D25D1E">
        <w:rPr>
          <w:rFonts w:ascii="Arial" w:hAnsi="Arial" w:cs="Arial"/>
          <w:sz w:val="22"/>
          <w:szCs w:val="22"/>
        </w:rPr>
        <w:t>.</w:t>
      </w:r>
    </w:p>
    <w:p w14:paraId="51349DA9" w14:textId="77777777" w:rsidR="002738E7" w:rsidRPr="00D25D1E" w:rsidRDefault="002738E7" w:rsidP="0032031B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</w:p>
    <w:p w14:paraId="51349DAA" w14:textId="77777777" w:rsidR="001842EA" w:rsidRPr="00D25D1E" w:rsidRDefault="004A59DF" w:rsidP="0032031B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center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8. ЗАКЛЮЧИТЕЛЬНЫЕ ПОЛОЖЕНИЯ</w:t>
      </w:r>
    </w:p>
    <w:p w14:paraId="51349DAB" w14:textId="77777777" w:rsidR="001842EA" w:rsidRPr="00D25D1E" w:rsidRDefault="004A59DF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8.1.</w:t>
      </w:r>
      <w:r w:rsidRPr="00D25D1E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39"/>
      </w:r>
      <w:r w:rsidR="004046BB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Ограничение режима потребления электрической энергии в случае неисполнения или ненадлежащего исполнения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обязательств по оплате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вводится в следующем порядке: 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8"/>
      </w:r>
    </w:p>
    <w:p w14:paraId="51349DAC" w14:textId="77777777" w:rsidR="001842EA" w:rsidRPr="00D25D1E" w:rsidRDefault="004A59DF" w:rsidP="0032031B">
      <w:pPr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 xml:space="preserve">Продавец </w:t>
      </w:r>
      <w:r w:rsidRPr="00D25D1E">
        <w:rPr>
          <w:rFonts w:ascii="Arial" w:hAnsi="Arial" w:cs="Arial"/>
          <w:sz w:val="22"/>
          <w:szCs w:val="22"/>
        </w:rPr>
        <w:t xml:space="preserve">направляет в адрес </w:t>
      </w:r>
      <w:r w:rsidRPr="00D25D1E">
        <w:rPr>
          <w:rFonts w:ascii="Arial" w:hAnsi="Arial" w:cs="Arial"/>
          <w:b/>
          <w:sz w:val="22"/>
          <w:szCs w:val="22"/>
        </w:rPr>
        <w:t>Потребителя</w:t>
      </w:r>
      <w:r w:rsidRPr="00D25D1E">
        <w:rPr>
          <w:rFonts w:ascii="Arial" w:hAnsi="Arial" w:cs="Arial"/>
          <w:sz w:val="22"/>
          <w:szCs w:val="22"/>
        </w:rPr>
        <w:t xml:space="preserve"> уведомление о планируемом введении ограничения режима потребления.</w:t>
      </w:r>
    </w:p>
    <w:p w14:paraId="51349DAD" w14:textId="77777777" w:rsidR="001842EA" w:rsidRPr="00D25D1E" w:rsidRDefault="004A59DF" w:rsidP="0032031B">
      <w:pPr>
        <w:pStyle w:val="ConsPlusNormal"/>
        <w:ind w:firstLine="567"/>
        <w:jc w:val="both"/>
        <w:rPr>
          <w:sz w:val="22"/>
          <w:szCs w:val="22"/>
        </w:rPr>
      </w:pPr>
      <w:r w:rsidRPr="00D25D1E">
        <w:rPr>
          <w:sz w:val="22"/>
          <w:szCs w:val="22"/>
        </w:rPr>
        <w:t xml:space="preserve">Уведомление может быть направлено (доставлено) </w:t>
      </w:r>
      <w:r w:rsidRPr="00D25D1E">
        <w:rPr>
          <w:b/>
          <w:sz w:val="22"/>
          <w:szCs w:val="22"/>
        </w:rPr>
        <w:t>Потребителю</w:t>
      </w:r>
      <w:r w:rsidRPr="00D25D1E">
        <w:rPr>
          <w:sz w:val="22"/>
          <w:szCs w:val="22"/>
        </w:rPr>
        <w:t xml:space="preserve"> путем: вручения под расписку, направления заказным почтовым отправлением с уведомлением о вручении, направления сообщения по электронной почте, передачи сообщения по сети подвижной радиотелефонной связи на пользовательское оборудование потребителя (смс-уведомление), направления телефонограммы, </w:t>
      </w:r>
      <w:r w:rsidRPr="00D25D1E">
        <w:rPr>
          <w:rFonts w:eastAsiaTheme="minorHAnsi"/>
          <w:sz w:val="22"/>
          <w:szCs w:val="22"/>
          <w:lang w:eastAsia="en-US"/>
        </w:rPr>
        <w:t>посредством включения текста уведомления в счет на оплату потребленной электрической энергии (мощности), посредством опубликования в периодическом печатном издании,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Федерации, или любым позволяющим подтвердить доставку указанного уведомления способом</w:t>
      </w:r>
      <w:r w:rsidRPr="00D25D1E">
        <w:rPr>
          <w:sz w:val="22"/>
          <w:szCs w:val="22"/>
        </w:rPr>
        <w:t>, в том числе посредством документооборота в электронном виде.</w:t>
      </w:r>
    </w:p>
    <w:p w14:paraId="51349DAE" w14:textId="77777777" w:rsidR="001842EA" w:rsidRPr="00D25D1E" w:rsidRDefault="004A59DF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Номер мобильного телефона и адрес электронной почты потребителя, предназначенные для направления ему уведомления о введении ограничения режима потребления электрической энергии_</w:t>
      </w:r>
      <w:r w:rsidRPr="002A11A7">
        <w:rPr>
          <w:rFonts w:ascii="Arial" w:hAnsi="Arial" w:cs="Arial"/>
          <w:sz w:val="22"/>
          <w:szCs w:val="22"/>
          <w:highlight w:val="yellow"/>
        </w:rPr>
        <w:t>__________________________________.</w:t>
      </w:r>
    </w:p>
    <w:p w14:paraId="51349DAF" w14:textId="77777777" w:rsidR="001842EA" w:rsidRPr="00D25D1E" w:rsidRDefault="004A59DF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В случае невыполнения </w:t>
      </w:r>
      <w:r w:rsidRPr="00D25D1E">
        <w:rPr>
          <w:rFonts w:ascii="Arial" w:hAnsi="Arial" w:cs="Arial"/>
          <w:b/>
          <w:sz w:val="22"/>
          <w:szCs w:val="22"/>
        </w:rPr>
        <w:t>Потребителем</w:t>
      </w:r>
      <w:r w:rsidRPr="00D25D1E">
        <w:rPr>
          <w:rFonts w:ascii="Arial" w:hAnsi="Arial" w:cs="Arial"/>
          <w:sz w:val="22"/>
          <w:szCs w:val="22"/>
        </w:rPr>
        <w:t xml:space="preserve"> требования о погашении задолженности в размере и в срок, установленные в уведомлении о планируемом введении ограничения режима потребления производится:</w:t>
      </w:r>
    </w:p>
    <w:p w14:paraId="51349DB0" w14:textId="77777777" w:rsidR="001842EA" w:rsidRPr="00D25D1E" w:rsidRDefault="004A59DF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>-введение частичного ограничения режима потребления на указанный в уведомлении срок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9"/>
      </w:r>
      <w:r w:rsidRPr="00D25D1E">
        <w:rPr>
          <w:rFonts w:ascii="Arial" w:hAnsi="Arial" w:cs="Arial"/>
          <w:sz w:val="22"/>
          <w:szCs w:val="22"/>
        </w:rPr>
        <w:t>;</w:t>
      </w:r>
    </w:p>
    <w:p w14:paraId="51349DB1" w14:textId="77777777" w:rsidR="001842EA" w:rsidRPr="001875CC" w:rsidRDefault="004A59DF" w:rsidP="0032031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-введение полного ограничения режима потребления по истечении срока, </w:t>
      </w:r>
      <w:r w:rsidRPr="001875CC">
        <w:rPr>
          <w:rFonts w:ascii="Arial" w:hAnsi="Arial" w:cs="Arial"/>
          <w:sz w:val="22"/>
          <w:szCs w:val="22"/>
        </w:rPr>
        <w:t>установленного действующим законодательством.</w:t>
      </w:r>
    </w:p>
    <w:p w14:paraId="51349DB2" w14:textId="77777777" w:rsidR="00346393" w:rsidRPr="001875CC" w:rsidRDefault="004A59DF" w:rsidP="0032031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875CC">
        <w:rPr>
          <w:rFonts w:ascii="Arial" w:hAnsi="Arial" w:cs="Arial"/>
          <w:b/>
          <w:sz w:val="22"/>
          <w:szCs w:val="22"/>
        </w:rPr>
        <w:t>8.1.</w:t>
      </w:r>
      <w:r w:rsidR="00AA3561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40"/>
      </w:r>
      <w:r w:rsidRPr="001875CC">
        <w:rPr>
          <w:rFonts w:ascii="Arial" w:hAnsi="Arial" w:cs="Arial"/>
          <w:sz w:val="22"/>
          <w:szCs w:val="22"/>
        </w:rPr>
        <w:t xml:space="preserve"> Ограничение режима потребления электрической энергии в случае неисполнения или ненадлежащего исполнения </w:t>
      </w:r>
      <w:r w:rsidRPr="001875CC">
        <w:rPr>
          <w:rFonts w:ascii="Arial" w:hAnsi="Arial" w:cs="Arial"/>
          <w:b/>
          <w:sz w:val="22"/>
          <w:szCs w:val="22"/>
        </w:rPr>
        <w:t>Потребителем</w:t>
      </w:r>
      <w:r w:rsidRPr="001875CC">
        <w:rPr>
          <w:rFonts w:ascii="Arial" w:hAnsi="Arial" w:cs="Arial"/>
          <w:sz w:val="22"/>
          <w:szCs w:val="22"/>
        </w:rPr>
        <w:t xml:space="preserve"> обязательств по оплате по настоящему </w:t>
      </w:r>
      <w:r w:rsidRPr="001875CC">
        <w:rPr>
          <w:rFonts w:ascii="Arial" w:hAnsi="Arial" w:cs="Arial"/>
          <w:b/>
          <w:sz w:val="22"/>
          <w:szCs w:val="22"/>
        </w:rPr>
        <w:t xml:space="preserve">Договору </w:t>
      </w:r>
      <w:r w:rsidRPr="001875CC">
        <w:rPr>
          <w:rFonts w:ascii="Arial" w:hAnsi="Arial" w:cs="Arial"/>
          <w:sz w:val="22"/>
          <w:szCs w:val="22"/>
        </w:rPr>
        <w:t>вводится в соответствии с действующим законодательством.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30"/>
      </w:r>
    </w:p>
    <w:p w14:paraId="51349DB3" w14:textId="77777777" w:rsidR="001842EA" w:rsidRPr="001875CC" w:rsidRDefault="004A59DF" w:rsidP="0032031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1875CC">
        <w:rPr>
          <w:rFonts w:ascii="Arial" w:hAnsi="Arial" w:cs="Arial"/>
          <w:b/>
          <w:sz w:val="22"/>
          <w:szCs w:val="22"/>
        </w:rPr>
        <w:t>8.2.</w:t>
      </w:r>
      <w:r w:rsidRPr="001875CC">
        <w:rPr>
          <w:rFonts w:ascii="Arial" w:hAnsi="Arial" w:cs="Arial"/>
          <w:sz w:val="22"/>
          <w:szCs w:val="22"/>
        </w:rPr>
        <w:t xml:space="preserve"> При поступлении сообщений/жалоб от </w:t>
      </w:r>
      <w:r w:rsidRPr="001875CC">
        <w:rPr>
          <w:rFonts w:ascii="Arial" w:hAnsi="Arial" w:cs="Arial"/>
          <w:b/>
          <w:sz w:val="22"/>
          <w:szCs w:val="22"/>
        </w:rPr>
        <w:t>Потребителя</w:t>
      </w:r>
      <w:r w:rsidRPr="001875CC">
        <w:rPr>
          <w:rFonts w:ascii="Arial" w:hAnsi="Arial" w:cs="Arial"/>
          <w:sz w:val="22"/>
          <w:szCs w:val="22"/>
        </w:rPr>
        <w:t xml:space="preserve"> на качество и (или) объем электрической энергии </w:t>
      </w:r>
      <w:r w:rsidRPr="001875CC">
        <w:rPr>
          <w:rFonts w:ascii="Arial" w:hAnsi="Arial" w:cs="Arial"/>
          <w:b/>
          <w:sz w:val="22"/>
          <w:szCs w:val="22"/>
        </w:rPr>
        <w:t>Продавец</w:t>
      </w:r>
      <w:r w:rsidRPr="001875CC">
        <w:rPr>
          <w:rFonts w:ascii="Arial" w:hAnsi="Arial" w:cs="Arial"/>
          <w:sz w:val="22"/>
          <w:szCs w:val="22"/>
        </w:rPr>
        <w:t xml:space="preserve"> обязан организовать проверку по сообщениям/жалобам </w:t>
      </w:r>
      <w:r w:rsidRPr="001875CC">
        <w:rPr>
          <w:rFonts w:ascii="Arial" w:hAnsi="Arial" w:cs="Arial"/>
          <w:b/>
          <w:sz w:val="22"/>
          <w:szCs w:val="22"/>
        </w:rPr>
        <w:t>Потребителя.</w:t>
      </w:r>
      <w:r w:rsidRPr="001875CC">
        <w:rPr>
          <w:rFonts w:ascii="Arial" w:hAnsi="Arial" w:cs="Arial"/>
          <w:sz w:val="22"/>
          <w:szCs w:val="22"/>
        </w:rPr>
        <w:t xml:space="preserve"> </w:t>
      </w:r>
    </w:p>
    <w:p w14:paraId="51349DB4" w14:textId="77777777" w:rsidR="001842EA" w:rsidRPr="00D25D1E" w:rsidRDefault="004A59DF" w:rsidP="0032031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875CC">
        <w:rPr>
          <w:rFonts w:ascii="Arial" w:hAnsi="Arial" w:cs="Arial"/>
          <w:b/>
          <w:sz w:val="22"/>
          <w:szCs w:val="22"/>
        </w:rPr>
        <w:t>8.3.</w:t>
      </w:r>
      <w:r w:rsidRPr="001875CC">
        <w:rPr>
          <w:rFonts w:ascii="Arial" w:hAnsi="Arial" w:cs="Arial"/>
          <w:sz w:val="22"/>
          <w:szCs w:val="22"/>
        </w:rPr>
        <w:t xml:space="preserve"> </w:t>
      </w:r>
      <w:r w:rsidRPr="001875CC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случае, если настоящий </w:t>
      </w:r>
      <w:r w:rsidRPr="001875C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 </w:t>
      </w:r>
      <w:r w:rsidRPr="001875CC">
        <w:rPr>
          <w:rFonts w:ascii="Arial" w:eastAsiaTheme="minorHAnsi" w:hAnsi="Arial" w:cs="Arial"/>
          <w:sz w:val="22"/>
          <w:szCs w:val="22"/>
          <w:lang w:eastAsia="en-US"/>
        </w:rPr>
        <w:t>заключен в отношении энергопринимающих устройств, технологическое присоединение которых не завершено, но имеется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договор об осуществлении технологического присоединения к электрическим сетям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Продавца,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A3561" w:rsidRPr="002A11A7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заключенный</w:t>
      </w:r>
      <w:r w:rsidR="00AA3561"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 требованиями законодательства, а также если в процессе исполнения настоящего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изменился характер технологического присоединения (внесены изменения в документы, подтверждающие такое присоединение) или иные условия настоящего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, определяемые в соответствии с документами, подтверждающими технологическое присоединение, документами о  допуске  приборов учета в эксплуатацию,  а также документами,  подтверждающими наличие технологической и (или) аварийной брони, то соответствующие условия настоящего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определяются в соответствии с такими документами. </w:t>
      </w:r>
    </w:p>
    <w:p w14:paraId="51349DB5" w14:textId="77777777" w:rsidR="001842EA" w:rsidRDefault="004A59DF" w:rsidP="002A11A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Для применения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Продавцом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соответствующих условий настоящего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не требуется внесение изменений в него, при этом такие изменения могут быть внесены в текст настоящего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по требованию любой из его Сторон.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Потребитель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не позднее 5 (Пяти) дней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>по завершении технологического присоединения (получении или изменении вышеуказанных документов)</w:t>
      </w:r>
      <w:r w:rsidR="00AA356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sz w:val="22"/>
          <w:szCs w:val="22"/>
          <w:lang w:eastAsia="en-US"/>
        </w:rPr>
        <w:t xml:space="preserve">обращается к </w:t>
      </w:r>
      <w:r w:rsidRPr="00D25D1E">
        <w:rPr>
          <w:rFonts w:ascii="Arial" w:eastAsiaTheme="minorHAnsi" w:hAnsi="Arial" w:cs="Arial"/>
          <w:b/>
          <w:sz w:val="22"/>
          <w:szCs w:val="22"/>
          <w:lang w:eastAsia="en-US"/>
        </w:rPr>
        <w:t>Продавцу</w:t>
      </w:r>
      <w:r w:rsidR="002069D2">
        <w:rPr>
          <w:rFonts w:ascii="Arial" w:eastAsiaTheme="minorHAnsi" w:hAnsi="Arial" w:cs="Arial"/>
          <w:sz w:val="22"/>
          <w:szCs w:val="22"/>
          <w:lang w:eastAsia="en-US"/>
        </w:rPr>
        <w:t xml:space="preserve"> для оформления/переоформления </w:t>
      </w:r>
      <w:r w:rsidRPr="00D25D1E">
        <w:rPr>
          <w:rFonts w:ascii="Arial" w:hAnsi="Arial" w:cs="Arial"/>
          <w:b/>
          <w:sz w:val="22"/>
          <w:szCs w:val="22"/>
        </w:rPr>
        <w:t>Приложения № 1, № 2</w:t>
      </w:r>
      <w:r w:rsidRPr="00D25D1E">
        <w:rPr>
          <w:rFonts w:ascii="Arial" w:hAnsi="Arial" w:cs="Arial"/>
          <w:sz w:val="22"/>
          <w:szCs w:val="22"/>
        </w:rPr>
        <w:t xml:space="preserve">  </w:t>
      </w:r>
      <w:r w:rsidRPr="00D25D1E">
        <w:rPr>
          <w:rFonts w:ascii="Arial" w:eastAsiaTheme="minorHAnsi" w:hAnsi="Arial" w:cs="Arial"/>
          <w:bCs/>
          <w:sz w:val="22"/>
          <w:szCs w:val="22"/>
          <w:lang w:eastAsia="en-US"/>
        </w:rPr>
        <w:t>к</w:t>
      </w:r>
      <w:r w:rsidRPr="00D25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D25D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настоящему </w:t>
      </w:r>
      <w:r w:rsidRPr="00D25D1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Договору</w:t>
      </w:r>
      <w:r w:rsidRPr="00D25D1E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51349DB6" w14:textId="77777777" w:rsidR="00AA3561" w:rsidRPr="001E1CEB" w:rsidRDefault="004A59DF" w:rsidP="00AA356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  <w:r w:rsidRPr="00646DC9">
        <w:rPr>
          <w:rFonts w:ascii="Arial" w:eastAsiaTheme="minorHAnsi" w:hAnsi="Arial" w:cs="Arial"/>
          <w:b/>
          <w:sz w:val="22"/>
          <w:szCs w:val="22"/>
          <w:lang w:eastAsia="en-US"/>
        </w:rPr>
        <w:t>8.4.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25D1E">
        <w:rPr>
          <w:rFonts w:ascii="Arial" w:hAnsi="Arial" w:cs="Arial"/>
          <w:sz w:val="22"/>
          <w:szCs w:val="22"/>
        </w:rPr>
        <w:t xml:space="preserve">Все споры и разногласия, которые могут возникнуть из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или в связи с ним, в том числе касающиеся его заключения, выполнения, нарушения, прекращения или действительности</w:t>
      </w:r>
      <w:r>
        <w:rPr>
          <w:rFonts w:ascii="Arial" w:hAnsi="Arial" w:cs="Arial"/>
          <w:sz w:val="22"/>
          <w:szCs w:val="22"/>
        </w:rPr>
        <w:t xml:space="preserve"> </w:t>
      </w:r>
      <w:r w:rsidRPr="001E1CEB">
        <w:rPr>
          <w:rFonts w:ascii="Arial" w:hAnsi="Arial" w:cs="Arial"/>
          <w:sz w:val="22"/>
          <w:szCs w:val="22"/>
          <w:highlight w:val="yellow"/>
        </w:rPr>
        <w:t>(за исключением</w:t>
      </w:r>
      <w:r>
        <w:rPr>
          <w:rFonts w:ascii="Arial" w:hAnsi="Arial" w:cs="Arial"/>
          <w:sz w:val="22"/>
          <w:szCs w:val="22"/>
          <w:highlight w:val="yellow"/>
        </w:rPr>
        <w:t xml:space="preserve"> споров с П</w:t>
      </w:r>
      <w:r w:rsidRPr="002A11A7">
        <w:rPr>
          <w:rFonts w:ascii="Arial" w:hAnsi="Arial" w:cs="Arial"/>
          <w:sz w:val="22"/>
          <w:szCs w:val="22"/>
          <w:highlight w:val="yellow"/>
        </w:rPr>
        <w:t>отребителями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– физически</w:t>
      </w:r>
      <w:r>
        <w:rPr>
          <w:rFonts w:ascii="Arial" w:hAnsi="Arial" w:cs="Arial"/>
          <w:sz w:val="22"/>
          <w:szCs w:val="22"/>
          <w:highlight w:val="yellow"/>
        </w:rPr>
        <w:t>ми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лиц</w:t>
      </w:r>
      <w:r>
        <w:rPr>
          <w:rFonts w:ascii="Arial" w:hAnsi="Arial" w:cs="Arial"/>
          <w:sz w:val="22"/>
          <w:szCs w:val="22"/>
          <w:highlight w:val="yellow"/>
        </w:rPr>
        <w:t>ами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), </w:t>
      </w:r>
      <w:r w:rsidRPr="001E1CE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могут быть переданы на разрешение Арбитражного суда</w:t>
      </w:r>
      <w:r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____________ </w:t>
      </w:r>
      <w:r>
        <w:rPr>
          <w:rStyle w:val="aff4"/>
          <w:rFonts w:ascii="Arial" w:eastAsiaTheme="minorHAnsi" w:hAnsi="Arial" w:cs="Arial"/>
          <w:sz w:val="22"/>
          <w:szCs w:val="22"/>
          <w:highlight w:val="cyan"/>
          <w:lang w:eastAsia="en-US"/>
        </w:rPr>
        <w:endnoteReference w:id="41"/>
      </w:r>
      <w:r w:rsidRPr="001E1CE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Pr="00106E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по истечении 30 (Тридцати) календарных дней </w:t>
      </w:r>
      <w:r w:rsidRPr="001E1CE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со дня направления Стороне претензии</w:t>
      </w:r>
      <w:r>
        <w:rPr>
          <w:rStyle w:val="af8"/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footnoteReference w:id="31"/>
      </w:r>
      <w:r w:rsidRPr="00106E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.</w:t>
      </w:r>
    </w:p>
    <w:p w14:paraId="51349DB7" w14:textId="77777777" w:rsidR="00AA3561" w:rsidRDefault="004A59DF" w:rsidP="00AA356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1E1CEB">
        <w:rPr>
          <w:rFonts w:ascii="Arial" w:hAnsi="Arial" w:cs="Arial"/>
          <w:sz w:val="22"/>
          <w:szCs w:val="22"/>
          <w:highlight w:val="yellow"/>
        </w:rPr>
        <w:t xml:space="preserve">Все споры и разногласия, которые могут возникнуть из настоящего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 xml:space="preserve">Договора с </w:t>
      </w:r>
      <w:r w:rsidRPr="002A11A7">
        <w:rPr>
          <w:rFonts w:ascii="Arial" w:hAnsi="Arial" w:cs="Arial"/>
          <w:sz w:val="22"/>
          <w:szCs w:val="22"/>
          <w:highlight w:val="yellow"/>
        </w:rPr>
        <w:t>Потребителями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 xml:space="preserve"> – 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физическими лицами, в том числе касающиеся его заключения, выполнения, нарушения, прекращения или действительности передаются на рассмотрение суда </w:t>
      </w:r>
      <w:r>
        <w:rPr>
          <w:rFonts w:ascii="Arial" w:hAnsi="Arial" w:cs="Arial"/>
          <w:sz w:val="22"/>
          <w:szCs w:val="22"/>
          <w:highlight w:val="yellow"/>
        </w:rPr>
        <w:t>по месту осуществления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поставк</w:t>
      </w:r>
      <w:r>
        <w:rPr>
          <w:rFonts w:ascii="Arial" w:hAnsi="Arial" w:cs="Arial"/>
          <w:sz w:val="22"/>
          <w:szCs w:val="22"/>
          <w:highlight w:val="yellow"/>
        </w:rPr>
        <w:t>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электрической энергии по настоящему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>Договору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1E1CEB">
        <w:rPr>
          <w:rFonts w:ascii="Arial" w:hAnsi="Arial" w:cs="Arial"/>
          <w:sz w:val="22"/>
          <w:szCs w:val="22"/>
          <w:highlight w:val="yellow"/>
        </w:rPr>
        <w:t>(месту нахождения энергопринимающего устройства)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32"/>
      </w:r>
      <w:r w:rsidRPr="001E1CEB">
        <w:rPr>
          <w:rFonts w:ascii="Arial" w:hAnsi="Arial" w:cs="Arial"/>
          <w:sz w:val="22"/>
          <w:szCs w:val="22"/>
          <w:highlight w:val="yellow"/>
        </w:rPr>
        <w:t>.</w:t>
      </w:r>
    </w:p>
    <w:p w14:paraId="51349DB8" w14:textId="77777777" w:rsidR="001842EA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8.5</w:t>
      </w:r>
      <w:r w:rsidRPr="00D25D1E">
        <w:rPr>
          <w:rFonts w:ascii="Arial" w:hAnsi="Arial" w:cs="Arial"/>
          <w:sz w:val="22"/>
          <w:szCs w:val="22"/>
        </w:rPr>
        <w:t xml:space="preserve">. Все 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Приложения</w:t>
      </w:r>
      <w:r w:rsidRPr="00D25D1E">
        <w:rPr>
          <w:rFonts w:ascii="Arial" w:hAnsi="Arial" w:cs="Arial"/>
          <w:sz w:val="22"/>
          <w:szCs w:val="22"/>
        </w:rPr>
        <w:t xml:space="preserve"> и дополнительные соглашения к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являются неотъемлемой частью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. </w:t>
      </w:r>
    </w:p>
    <w:p w14:paraId="51349DB9" w14:textId="77777777" w:rsidR="001842EA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8.6.</w:t>
      </w:r>
      <w:r w:rsidRPr="00D25D1E">
        <w:rPr>
          <w:rFonts w:ascii="Arial" w:hAnsi="Arial" w:cs="Arial"/>
          <w:sz w:val="22"/>
          <w:szCs w:val="22"/>
        </w:rPr>
        <w:t xml:space="preserve"> Изменения и дополнения в настоящий </w:t>
      </w:r>
      <w:r w:rsidRPr="00D25D1E">
        <w:rPr>
          <w:rFonts w:ascii="Arial" w:hAnsi="Arial" w:cs="Arial"/>
          <w:b/>
          <w:sz w:val="22"/>
          <w:szCs w:val="22"/>
        </w:rPr>
        <w:t>Договор</w:t>
      </w:r>
      <w:r w:rsidRPr="00D25D1E">
        <w:rPr>
          <w:rFonts w:ascii="Arial" w:hAnsi="Arial" w:cs="Arial"/>
          <w:sz w:val="22"/>
          <w:szCs w:val="22"/>
        </w:rPr>
        <w:t xml:space="preserve"> (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Приложения</w:t>
      </w:r>
      <w:r w:rsidRPr="00D25D1E">
        <w:rPr>
          <w:rFonts w:ascii="Arial" w:hAnsi="Arial" w:cs="Arial"/>
          <w:sz w:val="22"/>
          <w:szCs w:val="22"/>
        </w:rPr>
        <w:t xml:space="preserve"> к нему) вносятся путем подписания дополнительных соглашений Сторонами настоящего </w:t>
      </w:r>
      <w:r w:rsidRPr="00D25D1E">
        <w:rPr>
          <w:rFonts w:ascii="Arial" w:hAnsi="Arial" w:cs="Arial"/>
          <w:b/>
          <w:sz w:val="22"/>
          <w:szCs w:val="22"/>
        </w:rPr>
        <w:t>Договор</w:t>
      </w:r>
      <w:r w:rsidRPr="00D25D1E">
        <w:rPr>
          <w:rFonts w:ascii="Arial" w:hAnsi="Arial" w:cs="Arial"/>
          <w:sz w:val="22"/>
          <w:szCs w:val="22"/>
        </w:rPr>
        <w:t>а, за исключением случаев, когда такие изменения и дополнения возникли вследствие изменения действующего законодательства РФ</w:t>
      </w:r>
      <w:r w:rsidR="00F90B49">
        <w:rPr>
          <w:rFonts w:ascii="Arial" w:hAnsi="Arial" w:cs="Arial"/>
          <w:sz w:val="22"/>
          <w:szCs w:val="22"/>
        </w:rPr>
        <w:t xml:space="preserve"> </w:t>
      </w:r>
      <w:r w:rsidR="00F90B49" w:rsidRPr="00F90B49">
        <w:rPr>
          <w:rFonts w:ascii="Arial" w:hAnsi="Arial" w:cs="Arial"/>
          <w:sz w:val="22"/>
          <w:szCs w:val="22"/>
          <w:highlight w:val="yellow"/>
        </w:rPr>
        <w:t xml:space="preserve">и случаев, предусмотренных настоящим </w:t>
      </w:r>
      <w:r w:rsidR="00F90B49" w:rsidRPr="00F90B49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D25D1E">
        <w:rPr>
          <w:rFonts w:ascii="Arial" w:hAnsi="Arial" w:cs="Arial"/>
          <w:sz w:val="22"/>
          <w:szCs w:val="22"/>
        </w:rPr>
        <w:t>.</w:t>
      </w:r>
    </w:p>
    <w:p w14:paraId="51349DBA" w14:textId="77777777" w:rsidR="001842EA" w:rsidRPr="005801CE" w:rsidRDefault="004A59DF" w:rsidP="005801C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8.7.</w:t>
      </w:r>
      <w:r w:rsidRPr="00D25D1E">
        <w:rPr>
          <w:rFonts w:ascii="Arial" w:hAnsi="Arial" w:cs="Arial"/>
          <w:sz w:val="22"/>
          <w:szCs w:val="22"/>
        </w:rPr>
        <w:t xml:space="preserve"> Направление подлинных документов (изменений и дополнений условий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, актов сверки платежей, </w:t>
      </w:r>
      <w:r w:rsidR="00D4171D" w:rsidRPr="002A11A7">
        <w:rPr>
          <w:rFonts w:ascii="Arial" w:hAnsi="Arial" w:cs="Arial"/>
          <w:sz w:val="22"/>
          <w:szCs w:val="22"/>
          <w:highlight w:val="yellow"/>
        </w:rPr>
        <w:t xml:space="preserve">счетов, </w:t>
      </w:r>
      <w:r w:rsidRPr="00D4171D">
        <w:rPr>
          <w:rFonts w:ascii="Arial" w:hAnsi="Arial" w:cs="Arial"/>
          <w:sz w:val="22"/>
          <w:szCs w:val="22"/>
          <w:highlight w:val="yellow"/>
        </w:rPr>
        <w:t xml:space="preserve">универсального </w:t>
      </w:r>
      <w:r w:rsidRPr="005801CE">
        <w:rPr>
          <w:rFonts w:ascii="Arial" w:hAnsi="Arial" w:cs="Arial"/>
          <w:sz w:val="22"/>
          <w:szCs w:val="22"/>
          <w:highlight w:val="yellow"/>
        </w:rPr>
        <w:t>передаточного документа</w:t>
      </w:r>
      <w:r w:rsidRPr="00D25D1E">
        <w:rPr>
          <w:rFonts w:ascii="Arial" w:hAnsi="Arial" w:cs="Arial"/>
          <w:sz w:val="22"/>
          <w:szCs w:val="22"/>
        </w:rPr>
        <w:t xml:space="preserve">, уведомлений об ограничении режима потребления электрической энергии и др.) по настоящему </w:t>
      </w:r>
      <w:r w:rsidRPr="00D25D1E">
        <w:rPr>
          <w:rFonts w:ascii="Arial" w:hAnsi="Arial" w:cs="Arial"/>
          <w:b/>
          <w:sz w:val="22"/>
          <w:szCs w:val="22"/>
        </w:rPr>
        <w:t>Договору</w:t>
      </w:r>
      <w:r w:rsidRPr="00D25D1E">
        <w:rPr>
          <w:rFonts w:ascii="Arial" w:hAnsi="Arial" w:cs="Arial"/>
          <w:sz w:val="22"/>
          <w:szCs w:val="22"/>
        </w:rPr>
        <w:t xml:space="preserve"> может производиться в адрес другой Стороны заказной корреспонденцией с уведомлением о вручении, либо путем направления с нарочным, а также иными способами, позволяющими подтвердить получение документов адресатом</w:t>
      </w:r>
      <w:r w:rsidR="005801CE">
        <w:rPr>
          <w:rFonts w:ascii="Arial" w:hAnsi="Arial" w:cs="Arial"/>
          <w:sz w:val="22"/>
          <w:szCs w:val="22"/>
        </w:rPr>
        <w:t xml:space="preserve">, </w:t>
      </w:r>
      <w:r w:rsidR="005801CE" w:rsidRPr="005801CE">
        <w:rPr>
          <w:rFonts w:ascii="Arial" w:hAnsi="Arial" w:cs="Arial"/>
          <w:sz w:val="22"/>
          <w:szCs w:val="22"/>
          <w:highlight w:val="yellow"/>
        </w:rPr>
        <w:t>в том числе посредством электронного документооборота</w:t>
      </w:r>
      <w:r w:rsidRPr="00D25D1E">
        <w:rPr>
          <w:rFonts w:ascii="Arial" w:hAnsi="Arial" w:cs="Arial"/>
          <w:sz w:val="22"/>
          <w:szCs w:val="22"/>
        </w:rPr>
        <w:t xml:space="preserve">.   </w:t>
      </w:r>
    </w:p>
    <w:p w14:paraId="51349DBB" w14:textId="77777777" w:rsidR="000D563B" w:rsidRPr="005E4A4B" w:rsidRDefault="004A59DF" w:rsidP="000D563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Стороны признают допустимым и достаточным в случаях, предусмотренных настоящим </w:t>
      </w:r>
      <w:r w:rsidRPr="00D25D1E">
        <w:rPr>
          <w:rFonts w:ascii="Arial" w:hAnsi="Arial" w:cs="Arial"/>
          <w:b/>
          <w:sz w:val="22"/>
          <w:szCs w:val="22"/>
        </w:rPr>
        <w:t>Договором</w:t>
      </w:r>
      <w:r w:rsidRPr="00D25D1E">
        <w:rPr>
          <w:rFonts w:ascii="Arial" w:hAnsi="Arial" w:cs="Arial"/>
          <w:sz w:val="22"/>
          <w:szCs w:val="22"/>
        </w:rPr>
        <w:t xml:space="preserve">, в ходе исполнения его условий руководствоваться и использовать информацию, размещаемую в сети Интернет на официальном сайте </w:t>
      </w:r>
      <w:r w:rsidR="005801CE" w:rsidRPr="005801CE">
        <w:rPr>
          <w:rFonts w:ascii="Arial" w:hAnsi="Arial" w:cs="Arial"/>
          <w:sz w:val="22"/>
          <w:szCs w:val="22"/>
          <w:highlight w:val="yellow"/>
        </w:rPr>
        <w:t>АО «АТС» и</w:t>
      </w:r>
      <w:r w:rsidR="005801CE">
        <w:rPr>
          <w:rFonts w:ascii="Arial" w:hAnsi="Arial" w:cs="Arial"/>
          <w:sz w:val="22"/>
          <w:szCs w:val="22"/>
        </w:rPr>
        <w:t xml:space="preserve"> </w:t>
      </w:r>
      <w:r w:rsidRPr="00D25D1E">
        <w:rPr>
          <w:rFonts w:ascii="Arial" w:hAnsi="Arial" w:cs="Arial"/>
          <w:b/>
          <w:sz w:val="22"/>
          <w:szCs w:val="22"/>
        </w:rPr>
        <w:t>Продавца</w:t>
      </w:r>
      <w:r w:rsidRPr="00D25D1E">
        <w:rPr>
          <w:rFonts w:ascii="Arial" w:hAnsi="Arial" w:cs="Arial"/>
          <w:sz w:val="22"/>
          <w:szCs w:val="22"/>
        </w:rPr>
        <w:t xml:space="preserve"> </w:t>
      </w:r>
      <w:r w:rsidR="005801CE">
        <w:rPr>
          <w:rFonts w:ascii="Arial" w:hAnsi="Arial" w:cs="Arial"/>
          <w:sz w:val="22"/>
          <w:szCs w:val="22"/>
        </w:rPr>
        <w:t xml:space="preserve">в сети Интернет </w:t>
      </w:r>
      <w:hyperlink r:id="rId12" w:history="1">
        <w:r w:rsidR="005801CE" w:rsidRPr="005801CE">
          <w:rPr>
            <w:rStyle w:val="aff0"/>
            <w:rFonts w:ascii="Arial" w:hAnsi="Arial" w:cs="Arial"/>
            <w:color w:val="auto"/>
            <w:sz w:val="22"/>
            <w:szCs w:val="22"/>
            <w:highlight w:val="yellow"/>
          </w:rPr>
          <w:t>www.atsenergo.ru</w:t>
        </w:r>
      </w:hyperlink>
      <w:r w:rsidR="005801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_______________ </w:t>
      </w:r>
      <w:r>
        <w:rPr>
          <w:rStyle w:val="aff4"/>
          <w:rFonts w:ascii="Arial" w:hAnsi="Arial" w:cs="Arial"/>
          <w:color w:val="0000FF"/>
          <w:sz w:val="22"/>
          <w:szCs w:val="22"/>
          <w:highlight w:val="cyan"/>
          <w:u w:val="single"/>
        </w:rPr>
        <w:endnoteReference w:id="42"/>
      </w:r>
      <w:r w:rsidRPr="005E4A4B">
        <w:rPr>
          <w:rFonts w:ascii="Arial" w:hAnsi="Arial" w:cs="Arial"/>
          <w:sz w:val="22"/>
          <w:szCs w:val="22"/>
        </w:rPr>
        <w:t>.</w:t>
      </w:r>
    </w:p>
    <w:p w14:paraId="51349DBC" w14:textId="77777777" w:rsidR="00FA1BD0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Стороны признают юридическую силу за перепиской и документами (содержимым электронных писем), подписанными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>торонами/</w:t>
      </w:r>
      <w:r w:rsidR="00EE1BFD" w:rsidRPr="005C5A8C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 xml:space="preserve">тороной настоящего </w:t>
      </w:r>
      <w:r w:rsidR="00EE1BFD" w:rsidRPr="00EE1B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D25D1E">
        <w:rPr>
          <w:rFonts w:ascii="Arial" w:hAnsi="Arial" w:cs="Arial"/>
          <w:sz w:val="22"/>
          <w:szCs w:val="22"/>
        </w:rPr>
        <w:t xml:space="preserve"> 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 w:rsidR="00EE1BFD" w:rsidRPr="00EE1B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D25D1E">
        <w:rPr>
          <w:rFonts w:ascii="Arial" w:hAnsi="Arial" w:cs="Arial"/>
          <w:sz w:val="22"/>
          <w:szCs w:val="22"/>
        </w:rPr>
        <w:t>, и посредством е</w:t>
      </w:r>
      <w:r w:rsidR="000D563B" w:rsidRPr="002A11A7">
        <w:rPr>
          <w:rFonts w:ascii="Arial" w:hAnsi="Arial" w:cs="Arial"/>
          <w:sz w:val="22"/>
          <w:szCs w:val="22"/>
          <w:highlight w:val="yellow"/>
        </w:rPr>
        <w:t>е</w:t>
      </w:r>
      <w:r w:rsidRPr="00D25D1E">
        <w:rPr>
          <w:rFonts w:ascii="Arial" w:hAnsi="Arial" w:cs="Arial"/>
          <w:sz w:val="22"/>
          <w:szCs w:val="22"/>
        </w:rPr>
        <w:t xml:space="preserve">, а также через систему ЭДО (Диадок, Сбис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</w:t>
      </w:r>
      <w:r w:rsidR="00EE1BFD" w:rsidRPr="00EE1B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D25D1E">
        <w:rPr>
          <w:rFonts w:ascii="Arial" w:hAnsi="Arial" w:cs="Arial"/>
          <w:sz w:val="22"/>
          <w:szCs w:val="22"/>
        </w:rPr>
        <w:t xml:space="preserve"> с учетом имеющейся у нее информации, признается надлежащим. </w:t>
      </w:r>
    </w:p>
    <w:p w14:paraId="51349DBD" w14:textId="77777777" w:rsidR="00FA1BD0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EE1BFD" w:rsidRPr="00EE1B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D25D1E">
        <w:rPr>
          <w:rFonts w:ascii="Arial" w:hAnsi="Arial" w:cs="Arial"/>
          <w:sz w:val="22"/>
          <w:szCs w:val="22"/>
        </w:rPr>
        <w:t xml:space="preserve"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>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51349DBE" w14:textId="77777777" w:rsidR="00FA1BD0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sz w:val="22"/>
          <w:szCs w:val="22"/>
        </w:rPr>
        <w:t xml:space="preserve">Также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 xml:space="preserve">тороны договорились, что при принятии одной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 xml:space="preserve">тороной </w:t>
      </w:r>
      <w:r w:rsidR="00EE1BFD" w:rsidRPr="00EE1B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D25D1E">
        <w:rPr>
          <w:rFonts w:ascii="Arial" w:hAnsi="Arial" w:cs="Arial"/>
          <w:sz w:val="22"/>
          <w:szCs w:val="22"/>
        </w:rPr>
        <w:t xml:space="preserve"> приглашения, направленного другой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 xml:space="preserve">тороной в системе ЭДО (Диадок, Сбис и пр.)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 xml:space="preserve">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</w:t>
      </w:r>
      <w:r w:rsidR="00EE1BFD" w:rsidRPr="00EE1BFD">
        <w:rPr>
          <w:rFonts w:ascii="Arial" w:hAnsi="Arial" w:cs="Arial"/>
          <w:sz w:val="22"/>
          <w:szCs w:val="22"/>
          <w:highlight w:val="yellow"/>
        </w:rPr>
        <w:t>С</w:t>
      </w:r>
      <w:r w:rsidRPr="00D25D1E">
        <w:rPr>
          <w:rFonts w:ascii="Arial" w:hAnsi="Arial" w:cs="Arial"/>
          <w:sz w:val="22"/>
          <w:szCs w:val="22"/>
        </w:rPr>
        <w:t>торонами соглашения о переходе на электронный документооборот не требуется.</w:t>
      </w:r>
    </w:p>
    <w:p w14:paraId="51349DBF" w14:textId="77777777" w:rsidR="001842EA" w:rsidRPr="00D25D1E" w:rsidRDefault="004A59DF" w:rsidP="0032031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8.8.</w:t>
      </w:r>
      <w:r w:rsidRPr="00D25D1E">
        <w:rPr>
          <w:rFonts w:ascii="Arial" w:hAnsi="Arial" w:cs="Arial"/>
          <w:sz w:val="22"/>
          <w:szCs w:val="22"/>
        </w:rPr>
        <w:t xml:space="preserve"> После подписания настоящего </w:t>
      </w:r>
      <w:r w:rsidRPr="00D25D1E">
        <w:rPr>
          <w:rFonts w:ascii="Arial" w:hAnsi="Arial" w:cs="Arial"/>
          <w:b/>
          <w:sz w:val="22"/>
          <w:szCs w:val="22"/>
        </w:rPr>
        <w:t>Договора</w:t>
      </w:r>
      <w:r w:rsidRPr="00D25D1E">
        <w:rPr>
          <w:rFonts w:ascii="Arial" w:hAnsi="Arial" w:cs="Arial"/>
          <w:sz w:val="22"/>
          <w:szCs w:val="22"/>
        </w:rPr>
        <w:t xml:space="preserve"> Стороны руководствуются его условиями, все ранее заключенные договоры и соглашения в отношении указанных в настоящем </w:t>
      </w:r>
      <w:r w:rsidRPr="00D25D1E">
        <w:rPr>
          <w:rFonts w:ascii="Arial" w:hAnsi="Arial" w:cs="Arial"/>
          <w:b/>
          <w:sz w:val="22"/>
          <w:szCs w:val="22"/>
        </w:rPr>
        <w:t>Договоре</w:t>
      </w:r>
      <w:r w:rsidRPr="00D25D1E">
        <w:rPr>
          <w:rFonts w:ascii="Arial" w:hAnsi="Arial" w:cs="Arial"/>
          <w:sz w:val="22"/>
          <w:szCs w:val="22"/>
        </w:rPr>
        <w:t xml:space="preserve"> точек поставки считаются утратившими силу и не подлежащими применению.</w:t>
      </w:r>
    </w:p>
    <w:p w14:paraId="51349DC0" w14:textId="77777777" w:rsidR="000D563B" w:rsidRDefault="004A59DF" w:rsidP="000D563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5E4A4B">
        <w:rPr>
          <w:rFonts w:ascii="Arial" w:hAnsi="Arial" w:cs="Arial"/>
          <w:b/>
          <w:sz w:val="22"/>
          <w:szCs w:val="22"/>
        </w:rPr>
        <w:t>8.9.</w:t>
      </w:r>
      <w:r w:rsidRPr="005E4A4B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43"/>
      </w:r>
      <w:r>
        <w:rPr>
          <w:rFonts w:ascii="Arial" w:hAnsi="Arial" w:cs="Arial"/>
          <w:sz w:val="22"/>
          <w:szCs w:val="22"/>
        </w:rPr>
        <w:t xml:space="preserve"> </w:t>
      </w:r>
      <w:r w:rsidRPr="005E4A4B">
        <w:rPr>
          <w:rFonts w:ascii="Arial" w:hAnsi="Arial" w:cs="Arial"/>
          <w:sz w:val="22"/>
          <w:szCs w:val="22"/>
        </w:rPr>
        <w:t xml:space="preserve">Настоящий </w:t>
      </w:r>
      <w:r w:rsidRPr="005E4A4B">
        <w:rPr>
          <w:rFonts w:ascii="Arial" w:hAnsi="Arial" w:cs="Arial"/>
          <w:b/>
          <w:sz w:val="22"/>
          <w:szCs w:val="22"/>
        </w:rPr>
        <w:t>Договор</w:t>
      </w:r>
      <w:r w:rsidRPr="005E4A4B">
        <w:rPr>
          <w:rFonts w:ascii="Arial" w:hAnsi="Arial" w:cs="Arial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51349DC1" w14:textId="77777777" w:rsidR="004D7309" w:rsidRDefault="004A59DF" w:rsidP="000D563B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2A11A7">
        <w:rPr>
          <w:rFonts w:ascii="Arial" w:hAnsi="Arial" w:cs="Arial"/>
          <w:b/>
          <w:sz w:val="22"/>
          <w:szCs w:val="22"/>
          <w:highlight w:val="yellow"/>
        </w:rPr>
        <w:t>8.9</w:t>
      </w:r>
      <w:r w:rsidRPr="000E773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44"/>
      </w:r>
      <w:r w:rsidRPr="00EB234E">
        <w:rPr>
          <w:rFonts w:ascii="Arial" w:hAnsi="Arial" w:cs="Arial"/>
          <w:sz w:val="22"/>
          <w:szCs w:val="22"/>
        </w:rPr>
        <w:t xml:space="preserve"> </w:t>
      </w:r>
      <w:r w:rsidRPr="002A11A7">
        <w:rPr>
          <w:rFonts w:ascii="Arial" w:hAnsi="Arial" w:cs="Arial"/>
          <w:sz w:val="22"/>
          <w:szCs w:val="22"/>
          <w:highlight w:val="yellow"/>
        </w:rPr>
        <w:t xml:space="preserve">Настоящий </w:t>
      </w:r>
      <w:r w:rsidRPr="002A11A7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2A11A7">
        <w:rPr>
          <w:rFonts w:ascii="Arial" w:hAnsi="Arial" w:cs="Arial"/>
          <w:sz w:val="22"/>
          <w:szCs w:val="22"/>
          <w:highlight w:val="yellow"/>
        </w:rPr>
        <w:t xml:space="preserve"> составлен в трех экземплярах, имеющих одинаковую юридическую силу, из них – два экземпляра – для </w:t>
      </w:r>
      <w:r w:rsidRPr="002A11A7">
        <w:rPr>
          <w:rFonts w:ascii="Arial" w:hAnsi="Arial" w:cs="Arial"/>
          <w:color w:val="FF0000"/>
          <w:sz w:val="22"/>
          <w:szCs w:val="22"/>
          <w:highlight w:val="yellow"/>
        </w:rPr>
        <w:t xml:space="preserve">_____________ </w:t>
      </w:r>
      <w:r>
        <w:rPr>
          <w:rStyle w:val="aff4"/>
          <w:rFonts w:ascii="Arial" w:hAnsi="Arial" w:cs="Arial"/>
          <w:color w:val="FF0000"/>
          <w:sz w:val="22"/>
          <w:szCs w:val="22"/>
          <w:highlight w:val="yellow"/>
        </w:rPr>
        <w:endnoteReference w:id="45"/>
      </w:r>
      <w:r w:rsidRPr="002A11A7">
        <w:rPr>
          <w:rFonts w:ascii="Arial" w:hAnsi="Arial" w:cs="Arial"/>
          <w:sz w:val="22"/>
          <w:szCs w:val="22"/>
          <w:highlight w:val="yellow"/>
        </w:rPr>
        <w:t xml:space="preserve">, один – для </w:t>
      </w:r>
      <w:r w:rsidRPr="002A11A7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A11A7">
        <w:rPr>
          <w:rFonts w:ascii="Arial" w:hAnsi="Arial" w:cs="Arial"/>
          <w:sz w:val="22"/>
          <w:szCs w:val="22"/>
          <w:highlight w:val="yellow"/>
        </w:rPr>
        <w:t>.</w:t>
      </w:r>
      <w:r w:rsidRPr="001875CC">
        <w:rPr>
          <w:rFonts w:ascii="Arial" w:hAnsi="Arial" w:cs="Arial"/>
          <w:b/>
          <w:sz w:val="22"/>
          <w:szCs w:val="22"/>
        </w:rPr>
        <w:t>8.10.</w:t>
      </w:r>
      <w:r w:rsidRPr="001875CC">
        <w:rPr>
          <w:rFonts w:ascii="Arial" w:hAnsi="Arial" w:cs="Arial"/>
          <w:sz w:val="22"/>
          <w:szCs w:val="22"/>
        </w:rPr>
        <w:t xml:space="preserve"> Все официальные сообщения и уведомления, в том числе предусмотренные </w:t>
      </w:r>
      <w:r w:rsidR="00257020" w:rsidRPr="00106E61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257020" w:rsidRPr="00106E61">
        <w:rPr>
          <w:rFonts w:ascii="Arial" w:hAnsi="Arial" w:cs="Arial"/>
          <w:sz w:val="22"/>
          <w:szCs w:val="22"/>
          <w:highlight w:val="yellow"/>
        </w:rPr>
        <w:t xml:space="preserve"> и Правилами полного и (или) частичного ограничения режима потребления электрической энергии, </w:t>
      </w:r>
      <w:r w:rsidRPr="001875CC">
        <w:rPr>
          <w:rFonts w:ascii="Arial" w:hAnsi="Arial" w:cs="Arial"/>
          <w:sz w:val="22"/>
          <w:szCs w:val="22"/>
        </w:rPr>
        <w:t>могут быть направлены по адресу эл</w:t>
      </w:r>
      <w:r w:rsidR="005561A2" w:rsidRPr="005561A2">
        <w:rPr>
          <w:rFonts w:ascii="Arial" w:hAnsi="Arial" w:cs="Arial"/>
          <w:sz w:val="22"/>
          <w:szCs w:val="22"/>
          <w:highlight w:val="yellow"/>
        </w:rPr>
        <w:t xml:space="preserve">ектронной </w:t>
      </w:r>
      <w:r w:rsidRPr="001875CC">
        <w:rPr>
          <w:rFonts w:ascii="Arial" w:hAnsi="Arial" w:cs="Arial"/>
          <w:sz w:val="22"/>
          <w:szCs w:val="22"/>
        </w:rPr>
        <w:t xml:space="preserve">почты или телефону, указанным в Разделе 10 (Реквизиты </w:t>
      </w:r>
      <w:r w:rsidRPr="00EE1BFD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875CC">
        <w:rPr>
          <w:rFonts w:ascii="Arial" w:hAnsi="Arial" w:cs="Arial"/>
          <w:sz w:val="22"/>
          <w:szCs w:val="22"/>
        </w:rPr>
        <w:t>).</w:t>
      </w:r>
    </w:p>
    <w:p w14:paraId="51349DC2" w14:textId="77777777" w:rsidR="00747805" w:rsidRPr="00C56A5C" w:rsidRDefault="004A59DF" w:rsidP="00747805">
      <w:pPr>
        <w:pStyle w:val="aff9"/>
        <w:tabs>
          <w:tab w:val="left" w:pos="1134"/>
        </w:tabs>
        <w:ind w:firstLine="567"/>
        <w:rPr>
          <w:rFonts w:cs="Arial"/>
        </w:rPr>
      </w:pPr>
      <w:r>
        <w:rPr>
          <w:rFonts w:cs="Arial"/>
          <w:b/>
          <w:highlight w:val="yellow"/>
        </w:rPr>
        <w:t>8.11</w:t>
      </w:r>
      <w:r w:rsidRPr="00C77C99">
        <w:rPr>
          <w:rFonts w:cs="Arial"/>
          <w:b/>
          <w:highlight w:val="yellow"/>
        </w:rPr>
        <w:t xml:space="preserve">. </w:t>
      </w:r>
      <w:r>
        <w:rPr>
          <w:rStyle w:val="aff4"/>
          <w:rFonts w:cs="Arial"/>
          <w:b/>
          <w:highlight w:val="cyan"/>
        </w:rPr>
        <w:endnoteReference w:id="46"/>
      </w:r>
      <w:r w:rsidR="009834C3">
        <w:rPr>
          <w:rFonts w:cs="Arial"/>
          <w:b/>
          <w:highlight w:val="yellow"/>
        </w:rPr>
        <w:t xml:space="preserve"> </w:t>
      </w:r>
      <w:r w:rsidRPr="00C56A5C">
        <w:rPr>
          <w:rFonts w:cs="Arial"/>
          <w:highlight w:val="yellow"/>
        </w:rPr>
        <w:t xml:space="preserve">Обработка персональных данных </w:t>
      </w:r>
      <w:r w:rsidRPr="00C56A5C">
        <w:rPr>
          <w:rFonts w:cs="Arial"/>
          <w:b/>
          <w:highlight w:val="yellow"/>
        </w:rPr>
        <w:t xml:space="preserve">Потребителя </w:t>
      </w:r>
      <w:r w:rsidRPr="00C56A5C">
        <w:rPr>
          <w:rFonts w:cs="Arial"/>
          <w:highlight w:val="yellow"/>
        </w:rPr>
        <w:t xml:space="preserve">осуществляется </w:t>
      </w:r>
      <w:r w:rsidRPr="00C56A5C">
        <w:rPr>
          <w:rFonts w:cs="Arial"/>
          <w:b/>
          <w:highlight w:val="yellow"/>
        </w:rPr>
        <w:t>Продавцом</w:t>
      </w:r>
      <w:r w:rsidRPr="00C56A5C">
        <w:rPr>
          <w:rFonts w:cs="Arial"/>
          <w:highlight w:val="yellow"/>
        </w:rPr>
        <w:t xml:space="preserve"> в соответствии с требованиями Федерального закона «О персональных данных»</w:t>
      </w:r>
      <w:r>
        <w:rPr>
          <w:rFonts w:cs="Arial"/>
          <w:highlight w:val="yellow"/>
        </w:rPr>
        <w:t xml:space="preserve"> </w:t>
      </w:r>
      <w:r w:rsidRPr="00BE5555">
        <w:rPr>
          <w:rFonts w:cs="Arial"/>
          <w:highlight w:val="yellow"/>
        </w:rPr>
        <w:t>в целях</w:t>
      </w:r>
      <w:r w:rsidRPr="00C56A5C">
        <w:rPr>
          <w:rFonts w:cs="Arial"/>
          <w:b/>
          <w:highlight w:val="yellow"/>
        </w:rPr>
        <w:t xml:space="preserve"> </w:t>
      </w:r>
      <w:r w:rsidRPr="00C56A5C">
        <w:rPr>
          <w:rFonts w:cs="Arial"/>
          <w:highlight w:val="yellow"/>
        </w:rPr>
        <w:t xml:space="preserve">организации договорных отношений между </w:t>
      </w:r>
      <w:r w:rsidRPr="00C56A5C">
        <w:rPr>
          <w:rFonts w:cs="Arial"/>
          <w:b/>
          <w:highlight w:val="yellow"/>
        </w:rPr>
        <w:t>Продавцом</w:t>
      </w:r>
      <w:r w:rsidRPr="00C56A5C">
        <w:rPr>
          <w:rFonts w:cs="Arial"/>
          <w:highlight w:val="yellow"/>
        </w:rPr>
        <w:t xml:space="preserve"> и </w:t>
      </w:r>
      <w:r w:rsidRPr="00C56A5C">
        <w:rPr>
          <w:rFonts w:cs="Arial"/>
          <w:b/>
          <w:highlight w:val="yellow"/>
        </w:rPr>
        <w:t>Потребителем</w:t>
      </w:r>
      <w:r w:rsidRPr="00C56A5C">
        <w:rPr>
          <w:rFonts w:cs="Arial"/>
          <w:highlight w:val="yellow"/>
        </w:rPr>
        <w:t xml:space="preserve">, в том числе исполнения обязанностей и реализации прав, предоставленных в рамках </w:t>
      </w:r>
      <w:r w:rsidRPr="00C56A5C">
        <w:rPr>
          <w:rFonts w:cs="Arial"/>
          <w:b/>
          <w:highlight w:val="yellow"/>
        </w:rPr>
        <w:t>Договора</w:t>
      </w:r>
      <w:r w:rsidRPr="00C56A5C">
        <w:rPr>
          <w:rFonts w:cs="Arial"/>
          <w:highlight w:val="yellow"/>
        </w:rPr>
        <w:t xml:space="preserve">, а также в целях исполнения иных обязанностей, налагаемых на </w:t>
      </w:r>
      <w:r w:rsidRPr="00C56A5C">
        <w:rPr>
          <w:rFonts w:cs="Arial"/>
          <w:b/>
          <w:highlight w:val="yellow"/>
        </w:rPr>
        <w:t>Продавца</w:t>
      </w:r>
      <w:r w:rsidRPr="00C56A5C">
        <w:rPr>
          <w:rFonts w:cs="Arial"/>
          <w:highlight w:val="yellow"/>
        </w:rPr>
        <w:t xml:space="preserve"> в соответствии с действующим законодательством, а также реализация иных прав, предоставленных </w:t>
      </w:r>
      <w:r w:rsidRPr="00C56A5C">
        <w:rPr>
          <w:rFonts w:cs="Arial"/>
          <w:b/>
          <w:highlight w:val="yellow"/>
        </w:rPr>
        <w:t>Продавцу</w:t>
      </w:r>
      <w:r w:rsidRPr="00C56A5C">
        <w:rPr>
          <w:rFonts w:cs="Arial"/>
          <w:highlight w:val="yellow"/>
        </w:rPr>
        <w:t xml:space="preserve"> в соответствии с действующим законодательством.</w:t>
      </w:r>
    </w:p>
    <w:p w14:paraId="51349DC3" w14:textId="77777777" w:rsidR="00747805" w:rsidRPr="001270DA" w:rsidRDefault="004A59DF" w:rsidP="00747805">
      <w:pPr>
        <w:ind w:firstLine="567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6A5C">
        <w:rPr>
          <w:rFonts w:ascii="Arial" w:hAnsi="Arial" w:cs="Arial"/>
          <w:sz w:val="22"/>
          <w:szCs w:val="22"/>
        </w:rPr>
        <w:t xml:space="preserve">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</w:t>
      </w:r>
      <w:r w:rsidRPr="001270DA">
        <w:rPr>
          <w:rFonts w:ascii="Arial" w:hAnsi="Arial" w:cs="Arial"/>
          <w:sz w:val="22"/>
          <w:szCs w:val="22"/>
          <w:highlight w:val="yellow"/>
        </w:rPr>
        <w:t>,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контактной информации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– почтового адреса, номера телефона, электронного адреса, указанный субъектом персональных данных в качестве контактной информации) в соответствии с указанным Федеральным </w:t>
      </w:r>
      <w:hyperlink r:id="rId13" w:history="1">
        <w:r w:rsidRPr="00C56A5C">
          <w:rPr>
            <w:rStyle w:val="aff0"/>
            <w:rFonts w:ascii="Arial" w:hAnsi="Arial" w:cs="Arial"/>
            <w:color w:val="auto"/>
            <w:sz w:val="22"/>
            <w:szCs w:val="22"/>
            <w:highlight w:val="yellow"/>
            <w:u w:val="none"/>
          </w:rPr>
          <w:t>законом</w:t>
        </w:r>
      </w:hyperlink>
      <w:r w:rsidRPr="001270DA">
        <w:rPr>
          <w:rStyle w:val="aff0"/>
          <w:rFonts w:ascii="Arial" w:hAnsi="Arial" w:cs="Arial"/>
          <w:color w:val="auto"/>
          <w:sz w:val="22"/>
          <w:szCs w:val="22"/>
          <w:highlight w:val="yellow"/>
          <w:u w:val="none"/>
        </w:rPr>
        <w:t>.</w:t>
      </w:r>
    </w:p>
    <w:p w14:paraId="51349DC4" w14:textId="77777777" w:rsidR="00747805" w:rsidRPr="00BE5555" w:rsidRDefault="004A59DF" w:rsidP="00747805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Согласие на обработку персональных данных Потребителя</w:t>
      </w:r>
      <w:r w:rsidR="005677D2"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51349DC5" w14:textId="77777777" w:rsidR="00747805" w:rsidRPr="00C56A5C" w:rsidRDefault="004A59DF" w:rsidP="00747805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Потребитель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настоящим предоставляет право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Продавцу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осуществлять с целью исполнения настоящего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 xml:space="preserve">Договора 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обработку персональных данных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Потребителя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, полученных </w:t>
      </w:r>
      <w:r w:rsidRPr="00EC658F">
        <w:rPr>
          <w:rFonts w:ascii="Arial" w:hAnsi="Arial" w:cs="Arial"/>
          <w:b/>
          <w:bCs/>
          <w:sz w:val="22"/>
          <w:szCs w:val="22"/>
          <w:highlight w:val="yellow"/>
        </w:rPr>
        <w:t>Продавцом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 xml:space="preserve"> в процессе заключения, исполнения настоящего </w:t>
      </w:r>
      <w:r w:rsidRPr="00EC658F">
        <w:rPr>
          <w:rFonts w:ascii="Arial" w:hAnsi="Arial" w:cs="Arial"/>
          <w:b/>
          <w:bCs/>
          <w:sz w:val="22"/>
          <w:szCs w:val="22"/>
          <w:highlight w:val="yellow"/>
        </w:rPr>
        <w:t>Договора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>, в том числе совершать любые действия (операции)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 без распространени</w:t>
      </w:r>
      <w:r w:rsidRPr="00C56A5C">
        <w:rPr>
          <w:rFonts w:ascii="Arial" w:hAnsi="Arial" w:cs="Arial"/>
          <w:bCs/>
          <w:sz w:val="22"/>
          <w:szCs w:val="22"/>
          <w:highlight w:val="yellow"/>
        </w:rPr>
        <w:t>я), обезличивание, блокирование, удаление, уничтожение персональных данных.</w:t>
      </w:r>
    </w:p>
    <w:p w14:paraId="51349DC6" w14:textId="77777777" w:rsidR="00747805" w:rsidRPr="00C56A5C" w:rsidRDefault="004A59DF" w:rsidP="00747805">
      <w:pPr>
        <w:ind w:firstLine="567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6A5C">
        <w:rPr>
          <w:rFonts w:ascii="Arial" w:hAnsi="Arial" w:cs="Arial"/>
          <w:sz w:val="22"/>
          <w:szCs w:val="22"/>
          <w:highlight w:val="yellow"/>
        </w:rPr>
        <w:t xml:space="preserve">Срок обработки персональных данных: период действия настоящего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B10FB4">
        <w:rPr>
          <w:rFonts w:ascii="Arial" w:hAnsi="Arial" w:cs="Arial"/>
          <w:sz w:val="22"/>
          <w:szCs w:val="22"/>
          <w:highlight w:val="yellow"/>
        </w:rPr>
        <w:t xml:space="preserve"> и </w:t>
      </w:r>
      <w:r w:rsidRPr="00C56A5C">
        <w:rPr>
          <w:rFonts w:ascii="Arial" w:hAnsi="Arial" w:cs="Arial"/>
          <w:sz w:val="22"/>
          <w:szCs w:val="22"/>
          <w:highlight w:val="yellow"/>
        </w:rPr>
        <w:t>до   исполнения обязательств по н</w:t>
      </w:r>
      <w:r w:rsidR="00B10FB4">
        <w:rPr>
          <w:rFonts w:ascii="Arial" w:hAnsi="Arial" w:cs="Arial"/>
          <w:sz w:val="22"/>
          <w:szCs w:val="22"/>
          <w:highlight w:val="yellow"/>
        </w:rPr>
        <w:t xml:space="preserve">ему (с учетом установленных 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нормативных сроков хранения первичной документации), а также до истечения срока исковой давности для предъявления требований после прекращения действия настоящего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 xml:space="preserve">Договора 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(за исключением </w:t>
      </w:r>
      <w:r w:rsidR="00B95A84">
        <w:rPr>
          <w:rFonts w:ascii="Arial" w:hAnsi="Arial" w:cs="Arial"/>
          <w:sz w:val="22"/>
          <w:szCs w:val="22"/>
          <w:highlight w:val="yellow"/>
        </w:rPr>
        <w:t xml:space="preserve">случаев, прямо </w:t>
      </w:r>
      <w:r w:rsidRPr="00C56A5C">
        <w:rPr>
          <w:rFonts w:ascii="Arial" w:hAnsi="Arial" w:cs="Arial"/>
          <w:sz w:val="22"/>
          <w:szCs w:val="22"/>
          <w:highlight w:val="yellow"/>
        </w:rPr>
        <w:t>предусмотренных законодательством Российской Федерации)</w:t>
      </w:r>
      <w:r w:rsidR="00B95A84">
        <w:rPr>
          <w:rFonts w:ascii="Arial" w:hAnsi="Arial" w:cs="Arial"/>
          <w:sz w:val="22"/>
          <w:szCs w:val="22"/>
          <w:highlight w:val="yellow"/>
        </w:rPr>
        <w:t>;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до даты получения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отзыва согласия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на обработку его персональных данных; до ликвидации или иного прекращения (ограничения) правоспособности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(за исключением случаев, когда права и обязанности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переходят к его правопреемнику); либо при наступлении обстоятельств, при которых обработка персональных данных должна быть прекращена в соответствии с требованиями законодательства Российской Федерации.</w:t>
      </w:r>
    </w:p>
    <w:p w14:paraId="51349DC7" w14:textId="77777777" w:rsidR="00747805" w:rsidRDefault="004A59DF" w:rsidP="00747805">
      <w:pPr>
        <w:pStyle w:val="aff9"/>
        <w:rPr>
          <w:rFonts w:cs="Arial"/>
        </w:rPr>
      </w:pPr>
      <w:r w:rsidRPr="00C56A5C">
        <w:rPr>
          <w:rFonts w:cs="Arial"/>
          <w:highlight w:val="yellow"/>
        </w:rPr>
        <w:t xml:space="preserve">Настоящее Согласие может быть отозвано </w:t>
      </w:r>
      <w:r w:rsidRPr="00C56A5C">
        <w:rPr>
          <w:rFonts w:cs="Arial"/>
          <w:b/>
          <w:highlight w:val="yellow"/>
        </w:rPr>
        <w:t>Потребителем</w:t>
      </w:r>
      <w:r w:rsidRPr="00C56A5C">
        <w:rPr>
          <w:rFonts w:cs="Arial"/>
          <w:highlight w:val="yellow"/>
        </w:rPr>
        <w:t xml:space="preserve"> путем направления письменного уведомления (отзыва) на имя </w:t>
      </w:r>
      <w:r w:rsidRPr="00C56A5C">
        <w:rPr>
          <w:rFonts w:cs="Arial"/>
          <w:b/>
          <w:highlight w:val="yellow"/>
        </w:rPr>
        <w:t>Продавца.</w:t>
      </w:r>
      <w:r w:rsidRPr="00C56A5C">
        <w:rPr>
          <w:rFonts w:cs="Arial"/>
          <w:highlight w:val="yellow"/>
        </w:rPr>
        <w:t xml:space="preserve"> В случае отзыва Согласия </w:t>
      </w:r>
      <w:r w:rsidRPr="00C56A5C">
        <w:rPr>
          <w:rFonts w:cs="Arial"/>
          <w:b/>
          <w:highlight w:val="yellow"/>
        </w:rPr>
        <w:t>Продавец</w:t>
      </w:r>
      <w:r w:rsidRPr="00C56A5C">
        <w:rPr>
          <w:rFonts w:cs="Arial"/>
          <w:highlight w:val="yellow"/>
        </w:rPr>
        <w:t xml:space="preserve"> вправе продолжить обработку персональных данных </w:t>
      </w:r>
      <w:r w:rsidRPr="00C56A5C">
        <w:rPr>
          <w:rFonts w:cs="Arial"/>
          <w:b/>
          <w:highlight w:val="yellow"/>
        </w:rPr>
        <w:t>Потребителя</w:t>
      </w:r>
      <w:r w:rsidRPr="00C56A5C">
        <w:rPr>
          <w:rFonts w:cs="Arial"/>
          <w:highlight w:val="yellow"/>
        </w:rPr>
        <w:t xml:space="preserve"> без его согласия при наличии предусмотренным действующим законодательством оснований, в частности, если обработка персональных данных необходима для исполнения договора, стороной которого либо выгодоприобретателем или поручителем по которому является </w:t>
      </w:r>
      <w:r w:rsidRPr="00C56A5C">
        <w:rPr>
          <w:rFonts w:cs="Arial"/>
          <w:b/>
          <w:highlight w:val="yellow"/>
        </w:rPr>
        <w:t>Потребитель</w:t>
      </w:r>
      <w:r w:rsidRPr="00C56A5C">
        <w:rPr>
          <w:rFonts w:cs="Arial"/>
          <w:highlight w:val="yellow"/>
        </w:rPr>
        <w:t>.</w:t>
      </w:r>
    </w:p>
    <w:p w14:paraId="51349DC8" w14:textId="77777777" w:rsidR="00747805" w:rsidRPr="00C56A5C" w:rsidRDefault="00747805" w:rsidP="00747805">
      <w:pPr>
        <w:pStyle w:val="aff9"/>
        <w:rPr>
          <w:rFonts w:cs="Arial"/>
        </w:rPr>
      </w:pPr>
    </w:p>
    <w:p w14:paraId="51349DC9" w14:textId="77777777" w:rsidR="007913EF" w:rsidRPr="00C77C99" w:rsidRDefault="004A59DF" w:rsidP="007913EF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C77C99">
        <w:rPr>
          <w:rFonts w:ascii="Arial" w:hAnsi="Arial" w:cs="Arial"/>
          <w:bCs/>
          <w:sz w:val="22"/>
          <w:szCs w:val="22"/>
          <w:highlight w:val="yellow"/>
        </w:rPr>
        <w:t>________________________________/____________________________/</w:t>
      </w:r>
    </w:p>
    <w:p w14:paraId="51349DCA" w14:textId="77777777" w:rsidR="007913EF" w:rsidRPr="00924BD3" w:rsidRDefault="004A59DF" w:rsidP="007913EF">
      <w:pPr>
        <w:ind w:firstLine="567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77C99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(подпись </w:t>
      </w:r>
      <w:r w:rsidR="00E62878">
        <w:rPr>
          <w:rFonts w:ascii="Arial" w:hAnsi="Arial" w:cs="Arial"/>
          <w:bCs/>
          <w:sz w:val="18"/>
          <w:szCs w:val="18"/>
          <w:highlight w:val="yellow"/>
        </w:rPr>
        <w:t>П</w:t>
      </w:r>
      <w:r w:rsidRPr="00C77C99">
        <w:rPr>
          <w:rFonts w:ascii="Arial" w:hAnsi="Arial" w:cs="Arial"/>
          <w:bCs/>
          <w:sz w:val="18"/>
          <w:szCs w:val="18"/>
          <w:highlight w:val="yellow"/>
        </w:rPr>
        <w:t>отребителя, расшифровка подписи)</w:t>
      </w:r>
    </w:p>
    <w:p w14:paraId="51349DCB" w14:textId="77777777" w:rsidR="004D7309" w:rsidRPr="00D25D1E" w:rsidRDefault="004D7309" w:rsidP="00AA21FB">
      <w:pPr>
        <w:tabs>
          <w:tab w:val="left" w:pos="284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</w:p>
    <w:p w14:paraId="51349DCC" w14:textId="77777777" w:rsidR="001842EA" w:rsidRPr="00D25D1E" w:rsidRDefault="004A59DF" w:rsidP="0032031B">
      <w:pPr>
        <w:pStyle w:val="afe"/>
        <w:numPr>
          <w:ilvl w:val="0"/>
          <w:numId w:val="30"/>
        </w:numPr>
        <w:ind w:left="0" w:firstLine="567"/>
        <w:jc w:val="center"/>
        <w:rPr>
          <w:rFonts w:ascii="Arial" w:hAnsi="Arial" w:cs="Arial"/>
          <w:b/>
          <w:sz w:val="22"/>
          <w:szCs w:val="22"/>
        </w:rPr>
      </w:pPr>
      <w:r w:rsidRPr="00D25D1E">
        <w:rPr>
          <w:rFonts w:ascii="Arial" w:hAnsi="Arial" w:cs="Arial"/>
          <w:b/>
          <w:sz w:val="22"/>
          <w:szCs w:val="22"/>
        </w:rPr>
        <w:t>ПРИЛОЖЕНИЯ К ДОГОВОРУ</w:t>
      </w:r>
    </w:p>
    <w:p w14:paraId="51349DCD" w14:textId="77777777" w:rsidR="001842EA" w:rsidRPr="00587FB5" w:rsidRDefault="004A59DF" w:rsidP="0032031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87FB5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EE1BFD" w:rsidRPr="00587FB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587FB5">
        <w:rPr>
          <w:rFonts w:ascii="Arial" w:hAnsi="Arial" w:cs="Arial"/>
          <w:b/>
          <w:sz w:val="22"/>
          <w:szCs w:val="22"/>
          <w:highlight w:val="yellow"/>
        </w:rPr>
        <w:t>1</w:t>
      </w:r>
      <w:r w:rsidRPr="00587FB5">
        <w:rPr>
          <w:rFonts w:ascii="Arial" w:hAnsi="Arial" w:cs="Arial"/>
          <w:sz w:val="22"/>
          <w:szCs w:val="22"/>
        </w:rPr>
        <w:t xml:space="preserve"> «Перечень точек поставки электрической энергии (мощности)»</w:t>
      </w:r>
    </w:p>
    <w:p w14:paraId="51349DCE" w14:textId="77777777" w:rsidR="001842EA" w:rsidRPr="00587FB5" w:rsidRDefault="004A59DF" w:rsidP="0032031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87FB5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EE1BFD" w:rsidRPr="00587FB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587FB5">
        <w:rPr>
          <w:rFonts w:ascii="Arial" w:hAnsi="Arial" w:cs="Arial"/>
          <w:b/>
          <w:sz w:val="22"/>
          <w:szCs w:val="22"/>
          <w:highlight w:val="yellow"/>
        </w:rPr>
        <w:t>2</w:t>
      </w:r>
      <w:r w:rsidRPr="00587FB5">
        <w:rPr>
          <w:rFonts w:ascii="Arial" w:hAnsi="Arial" w:cs="Arial"/>
          <w:sz w:val="22"/>
          <w:szCs w:val="22"/>
        </w:rPr>
        <w:t xml:space="preserve"> «Перечень средств учета электрической энергии (мощности)»</w:t>
      </w:r>
    </w:p>
    <w:p w14:paraId="51349DCF" w14:textId="77777777" w:rsidR="001842EA" w:rsidRPr="00D25D1E" w:rsidRDefault="001842EA" w:rsidP="001842EA">
      <w:pPr>
        <w:ind w:firstLine="709"/>
        <w:jc w:val="both"/>
        <w:rPr>
          <w:rFonts w:ascii="Arial" w:hAnsi="Arial" w:cs="Arial"/>
          <w:i/>
          <w:sz w:val="22"/>
          <w:szCs w:val="22"/>
        </w:rPr>
      </w:pPr>
    </w:p>
    <w:p w14:paraId="51349DD0" w14:textId="77777777" w:rsidR="001842EA" w:rsidRPr="002A11A7" w:rsidRDefault="004A59DF" w:rsidP="001842EA">
      <w:pPr>
        <w:pStyle w:val="a8"/>
        <w:numPr>
          <w:ilvl w:val="0"/>
          <w:numId w:val="30"/>
        </w:numPr>
        <w:tabs>
          <w:tab w:val="clear" w:pos="4153"/>
          <w:tab w:val="clear" w:pos="8306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1267C7">
        <w:rPr>
          <w:rFonts w:ascii="Arial" w:hAnsi="Arial" w:cs="Arial"/>
          <w:b/>
          <w:sz w:val="22"/>
          <w:szCs w:val="22"/>
        </w:rPr>
        <w:t>РЕКВИЗИТЫ И ПОДПИСИ СТОРОН:</w:t>
      </w:r>
    </w:p>
    <w:p w14:paraId="51349DD1" w14:textId="77777777" w:rsidR="00257020" w:rsidRPr="0014546A" w:rsidRDefault="00257020" w:rsidP="00257020">
      <w:pPr>
        <w:rPr>
          <w:rFonts w:ascii="Arial" w:hAnsi="Arial" w:cs="Arial"/>
          <w:sz w:val="22"/>
          <w:szCs w:val="22"/>
        </w:rPr>
      </w:pPr>
    </w:p>
    <w:tbl>
      <w:tblPr>
        <w:tblpPr w:leftFromText="181" w:rightFromText="181" w:vertAnchor="text" w:horzAnchor="margin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5278B9" w14:paraId="51349E1C" w14:textId="77777777" w:rsidTr="002A11A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49DD2" w14:textId="77777777" w:rsidR="00257020" w:rsidRPr="000E7733" w:rsidRDefault="004A59DF" w:rsidP="00106E6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0E7733">
              <w:rPr>
                <w:rFonts w:ascii="Arial" w:hAnsi="Arial" w:cs="Arial"/>
              </w:rPr>
              <w:t>«</w:t>
            </w:r>
            <w:r w:rsidRPr="000E7733">
              <w:rPr>
                <w:rFonts w:ascii="Arial" w:hAnsi="Arial" w:cs="Arial"/>
                <w:b/>
                <w:bCs/>
                <w:u w:val="single"/>
              </w:rPr>
              <w:t>Продавец»:</w:t>
            </w:r>
          </w:p>
          <w:p w14:paraId="51349DD3" w14:textId="77777777" w:rsidR="00257020" w:rsidRPr="000E7733" w:rsidRDefault="004A59DF" w:rsidP="00106E61">
            <w:pPr>
              <w:pStyle w:val="7"/>
              <w:tabs>
                <w:tab w:val="left" w:pos="993"/>
              </w:tabs>
              <w:ind w:firstLine="0"/>
              <w:contextualSpacing/>
              <w:rPr>
                <w:rFonts w:cs="Arial"/>
                <w:sz w:val="20"/>
              </w:rPr>
            </w:pPr>
            <w:r w:rsidRPr="000E7733">
              <w:rPr>
                <w:rFonts w:cs="Arial"/>
                <w:sz w:val="20"/>
              </w:rPr>
              <w:t>_____________________________</w:t>
            </w:r>
            <w:r>
              <w:rPr>
                <w:rStyle w:val="aff4"/>
                <w:rFonts w:cs="Arial"/>
                <w:sz w:val="20"/>
                <w:highlight w:val="cyan"/>
              </w:rPr>
              <w:endnoteReference w:id="47"/>
            </w:r>
          </w:p>
          <w:p w14:paraId="51349DD4" w14:textId="77777777" w:rsidR="00257020" w:rsidRPr="0079274A" w:rsidRDefault="00257020" w:rsidP="00106E61">
            <w:pPr>
              <w:rPr>
                <w:rFonts w:cs="Arial"/>
              </w:rPr>
            </w:pPr>
          </w:p>
          <w:p w14:paraId="51349DD5" w14:textId="77777777" w:rsidR="00257020" w:rsidRPr="000E7733" w:rsidRDefault="004A59DF" w:rsidP="00106E61">
            <w:pPr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Юридический адрес: _____________________________</w:t>
            </w:r>
          </w:p>
          <w:p w14:paraId="51349DD6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ИНН ___________________________</w:t>
            </w:r>
          </w:p>
          <w:p w14:paraId="51349DD7" w14:textId="77777777" w:rsidR="00257020" w:rsidRPr="0023516D" w:rsidRDefault="004A59DF" w:rsidP="00106E6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23516D">
              <w:rPr>
                <w:rFonts w:ascii="Arial" w:hAnsi="Arial" w:cs="Arial"/>
              </w:rPr>
              <w:t xml:space="preserve">КПП ______________ </w:t>
            </w:r>
            <w:r w:rsidRPr="000E7733">
              <w:rPr>
                <w:rFonts w:ascii="Arial" w:hAnsi="Arial" w:cs="Arial"/>
                <w:sz w:val="18"/>
                <w:szCs w:val="18"/>
                <w:highlight w:val="yellow"/>
              </w:rPr>
              <w:t>(по месту регистрации в налоговом органе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51349DD8" w14:textId="77777777" w:rsidR="00257020" w:rsidRPr="0023516D" w:rsidRDefault="004A59DF" w:rsidP="00106E6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48"/>
            </w:r>
            <w:r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</w:rPr>
              <w:t>КПП</w:t>
            </w:r>
            <w:r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</w:rPr>
              <w:t xml:space="preserve"> _________________________________ </w:t>
            </w:r>
            <w:r w:rsidRPr="0023516D">
              <w:rPr>
                <w:rFonts w:ascii="Arial" w:hAnsi="Arial" w:cs="Arial"/>
                <w:highlight w:val="yellow"/>
              </w:rPr>
              <w:t>(</w:t>
            </w:r>
            <w:r w:rsidRPr="000E7733">
              <w:rPr>
                <w:rFonts w:ascii="Arial" w:hAnsi="Arial" w:cs="Arial"/>
                <w:sz w:val="18"/>
                <w:szCs w:val="18"/>
                <w:highlight w:val="yellow"/>
              </w:rPr>
              <w:t>по месту постановки на учет в налоговом органе в качестве крупнейшего налогоплательщика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51349DD9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ОГРН______________</w:t>
            </w:r>
          </w:p>
          <w:p w14:paraId="51349DDA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ОКПО _____________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49"/>
            </w:r>
          </w:p>
          <w:p w14:paraId="51349DDB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ОКТМО ____________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50"/>
            </w:r>
          </w:p>
          <w:p w14:paraId="51349DDC" w14:textId="77777777" w:rsidR="00257020" w:rsidRPr="000E7733" w:rsidRDefault="00257020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51349DDD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51"/>
            </w:r>
            <w:r>
              <w:rPr>
                <w:rFonts w:ascii="Arial" w:hAnsi="Arial" w:cs="Arial"/>
              </w:rPr>
              <w:t xml:space="preserve"> </w:t>
            </w:r>
            <w:r w:rsidRPr="000E7733">
              <w:rPr>
                <w:rFonts w:ascii="Arial" w:hAnsi="Arial" w:cs="Arial"/>
              </w:rPr>
              <w:t>Почтовый адрес: _________________</w:t>
            </w:r>
          </w:p>
          <w:p w14:paraId="51349DDE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р/счет ____________________________</w:t>
            </w:r>
            <w:r>
              <w:rPr>
                <w:rFonts w:ascii="Arial" w:hAnsi="Arial" w:cs="Arial"/>
              </w:rPr>
              <w:t>_</w:t>
            </w:r>
          </w:p>
          <w:p w14:paraId="51349DDF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банк: ______________________________ </w:t>
            </w:r>
          </w:p>
          <w:p w14:paraId="51349DE0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БИК _________________</w:t>
            </w:r>
          </w:p>
          <w:p w14:paraId="51349DE1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тел. ______________________ </w:t>
            </w:r>
          </w:p>
          <w:p w14:paraId="51349DE2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Адрес электронной почты </w:t>
            </w:r>
            <w:r>
              <w:rPr>
                <w:rFonts w:ascii="Arial" w:hAnsi="Arial" w:cs="Arial"/>
                <w:bCs/>
                <w:highlight w:val="yellow"/>
              </w:rPr>
              <w:t>(</w:t>
            </w:r>
            <w:r>
              <w:rPr>
                <w:rFonts w:ascii="Arial" w:hAnsi="Arial" w:cs="Arial"/>
                <w:highlight w:val="yellow"/>
              </w:rPr>
              <w:t>E-mail</w:t>
            </w:r>
            <w:r>
              <w:rPr>
                <w:rFonts w:ascii="Arial" w:hAnsi="Arial" w:cs="Arial"/>
                <w:bCs/>
                <w:highlight w:val="yellow"/>
              </w:rPr>
              <w:t>)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E7733">
              <w:rPr>
                <w:rFonts w:ascii="Arial" w:hAnsi="Arial" w:cs="Arial"/>
              </w:rPr>
              <w:t xml:space="preserve"> ________________________</w:t>
            </w:r>
          </w:p>
          <w:p w14:paraId="51349DE3" w14:textId="77777777" w:rsidR="00257020" w:rsidRPr="000E7733" w:rsidRDefault="00257020" w:rsidP="00106E61">
            <w:pPr>
              <w:tabs>
                <w:tab w:val="left" w:pos="993"/>
              </w:tabs>
              <w:rPr>
                <w:rFonts w:ascii="Arial" w:hAnsi="Arial" w:cs="Arial"/>
                <w:b/>
              </w:rPr>
            </w:pPr>
          </w:p>
          <w:p w14:paraId="51349DE4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  <w:b/>
              </w:rPr>
            </w:pPr>
            <w:r w:rsidRPr="000E7733">
              <w:rPr>
                <w:rFonts w:ascii="Arial" w:hAnsi="Arial" w:cs="Arial"/>
                <w:b/>
              </w:rPr>
              <w:t>Реквизиты для оплаты по Договору:</w:t>
            </w:r>
            <w:r>
              <w:rPr>
                <w:rStyle w:val="aff4"/>
                <w:rFonts w:ascii="Arial" w:hAnsi="Arial" w:cs="Arial"/>
                <w:b/>
                <w:highlight w:val="cyan"/>
              </w:rPr>
              <w:endnoteReference w:id="52"/>
            </w:r>
          </w:p>
          <w:p w14:paraId="51349DE5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ИНН/ КПП _________________/______________</w:t>
            </w:r>
          </w:p>
          <w:p w14:paraId="51349DE6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р/счет ___________________________________</w:t>
            </w:r>
          </w:p>
          <w:p w14:paraId="51349DE7" w14:textId="77777777" w:rsidR="00257020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 xml:space="preserve">к/с: _______________________________ </w:t>
            </w:r>
          </w:p>
          <w:p w14:paraId="51349DE8" w14:textId="77777777" w:rsidR="00257020" w:rsidRPr="000E7733" w:rsidRDefault="004A59DF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0E7733">
              <w:rPr>
                <w:rFonts w:ascii="Arial" w:hAnsi="Arial" w:cs="Arial"/>
              </w:rPr>
              <w:t>БИК _________________</w:t>
            </w:r>
          </w:p>
          <w:p w14:paraId="51349DE9" w14:textId="77777777" w:rsidR="00257020" w:rsidRPr="0079274A" w:rsidRDefault="00257020" w:rsidP="00106E61">
            <w:pPr>
              <w:rPr>
                <w:rFonts w:cs="Arial"/>
              </w:rPr>
            </w:pPr>
          </w:p>
          <w:p w14:paraId="51349DEA" w14:textId="77777777" w:rsidR="00257020" w:rsidRPr="0079274A" w:rsidRDefault="00257020" w:rsidP="00106E61">
            <w:pPr>
              <w:rPr>
                <w:rFonts w:cs="Arial"/>
              </w:rPr>
            </w:pPr>
          </w:p>
          <w:p w14:paraId="51349DEB" w14:textId="77777777" w:rsidR="00257020" w:rsidRPr="0079274A" w:rsidRDefault="00257020" w:rsidP="00106E61">
            <w:pPr>
              <w:rPr>
                <w:rFonts w:cs="Arial"/>
              </w:rPr>
            </w:pPr>
          </w:p>
          <w:p w14:paraId="51349DEC" w14:textId="77777777" w:rsidR="00257020" w:rsidRPr="00B63693" w:rsidRDefault="00257020" w:rsidP="00106E61">
            <w:pPr>
              <w:rPr>
                <w:rFonts w:cs="Arial"/>
              </w:rPr>
            </w:pPr>
          </w:p>
          <w:p w14:paraId="51349DED" w14:textId="77777777" w:rsidR="00257020" w:rsidRPr="00F03E70" w:rsidRDefault="00257020" w:rsidP="00106E61">
            <w:pPr>
              <w:rPr>
                <w:rFonts w:cs="Arial"/>
              </w:rPr>
            </w:pPr>
          </w:p>
          <w:p w14:paraId="51349DEE" w14:textId="77777777" w:rsidR="00257020" w:rsidRPr="00E61E9F" w:rsidRDefault="00257020" w:rsidP="00106E61">
            <w:pPr>
              <w:rPr>
                <w:rFonts w:cs="Arial"/>
              </w:rPr>
            </w:pPr>
          </w:p>
          <w:p w14:paraId="51349DEF" w14:textId="77777777" w:rsidR="00257020" w:rsidRDefault="00257020" w:rsidP="00106E61">
            <w:pPr>
              <w:rPr>
                <w:rFonts w:ascii="Arial" w:hAnsi="Arial" w:cs="Arial"/>
              </w:rPr>
            </w:pPr>
          </w:p>
          <w:p w14:paraId="51349DF0" w14:textId="77777777" w:rsidR="00257020" w:rsidRPr="0023516D" w:rsidRDefault="00257020" w:rsidP="00106E61">
            <w:pPr>
              <w:rPr>
                <w:rFonts w:ascii="Arial" w:hAnsi="Arial" w:cs="Arial"/>
              </w:rPr>
            </w:pPr>
          </w:p>
          <w:p w14:paraId="51349DF1" w14:textId="77777777" w:rsidR="00257020" w:rsidRPr="0023516D" w:rsidRDefault="004A59DF" w:rsidP="00106E61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_____</w:t>
            </w:r>
            <w:r>
              <w:rPr>
                <w:rFonts w:ascii="Arial" w:hAnsi="Arial" w:cs="Arial"/>
              </w:rPr>
              <w:t>______</w:t>
            </w:r>
            <w:r w:rsidRPr="0023516D">
              <w:rPr>
                <w:rFonts w:ascii="Arial" w:hAnsi="Arial" w:cs="Arial"/>
              </w:rPr>
              <w:t>____/____________/</w:t>
            </w:r>
          </w:p>
          <w:p w14:paraId="51349DF2" w14:textId="77777777" w:rsidR="00257020" w:rsidRPr="0023516D" w:rsidRDefault="004A59DF" w:rsidP="00106E6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</w:t>
            </w:r>
            <w:r w:rsidRPr="000E7733">
              <w:rPr>
                <w:rFonts w:ascii="Arial" w:hAnsi="Arial" w:cs="Arial"/>
                <w:highlight w:val="yellow"/>
              </w:rPr>
              <w:t>(</w:t>
            </w:r>
            <w:r w:rsidRPr="00106E61">
              <w:rPr>
                <w:rFonts w:ascii="Arial" w:hAnsi="Arial" w:cs="Arial"/>
                <w:sz w:val="16"/>
                <w:szCs w:val="16"/>
                <w:highlight w:val="yellow"/>
              </w:rPr>
              <w:t>подпись</w:t>
            </w:r>
            <w:r w:rsidRPr="000E7733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ab/>
              <w:t xml:space="preserve">       М.п.                 </w:t>
            </w:r>
          </w:p>
          <w:p w14:paraId="51349DF3" w14:textId="77777777" w:rsidR="00257020" w:rsidRPr="000E7733" w:rsidRDefault="00257020" w:rsidP="00106E6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49DF4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53"/>
            </w:r>
            <w:r w:rsidRPr="00AE0740">
              <w:rPr>
                <w:rFonts w:ascii="Arial" w:hAnsi="Arial" w:cs="Arial"/>
              </w:rPr>
              <w:t>«</w:t>
            </w:r>
            <w:r w:rsidRPr="00AE0740">
              <w:rPr>
                <w:rFonts w:ascii="Arial" w:hAnsi="Arial" w:cs="Arial"/>
                <w:b/>
                <w:bCs/>
                <w:u w:val="single"/>
              </w:rPr>
              <w:t>Потребитель»:</w:t>
            </w:r>
          </w:p>
          <w:p w14:paraId="51349DF5" w14:textId="77777777" w:rsidR="00F20F4B" w:rsidRPr="000E7733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 xml:space="preserve">Наименование (фирменное наименование): </w:t>
            </w:r>
          </w:p>
          <w:p w14:paraId="51349DF6" w14:textId="77777777" w:rsidR="00F20F4B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51349DF7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Место государственной регистрации</w:t>
            </w:r>
            <w:r>
              <w:rPr>
                <w:rFonts w:ascii="Arial" w:hAnsi="Arial" w:cs="Arial"/>
                <w:highlight w:val="yellow"/>
              </w:rPr>
              <w:t>:</w:t>
            </w:r>
          </w:p>
          <w:p w14:paraId="51349DF8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51349DF9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Почтовый адрес: ____________________</w:t>
            </w:r>
          </w:p>
          <w:p w14:paraId="51349DFA" w14:textId="77777777" w:rsidR="00F20F4B" w:rsidRPr="00AE4B11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ОГРН</w:t>
            </w:r>
            <w:r>
              <w:rPr>
                <w:rFonts w:ascii="Arial" w:hAnsi="Arial" w:cs="Arial"/>
                <w:highlight w:val="yellow"/>
              </w:rPr>
              <w:t xml:space="preserve"> (ОГРНИП) _______________________</w:t>
            </w:r>
          </w:p>
          <w:p w14:paraId="51349DFB" w14:textId="77777777" w:rsidR="00F20F4B" w:rsidRPr="00AE4B11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ИНН ___________________________</w:t>
            </w:r>
          </w:p>
          <w:p w14:paraId="51349DFC" w14:textId="77777777" w:rsidR="00F20F4B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54"/>
            </w:r>
            <w:r w:rsidRPr="00FF71D2">
              <w:rPr>
                <w:rFonts w:ascii="Arial" w:hAnsi="Arial" w:cs="Arial"/>
                <w:highlight w:val="yellow"/>
              </w:rPr>
              <w:t>КПП ______________</w:t>
            </w:r>
          </w:p>
          <w:p w14:paraId="51349DFD" w14:textId="77777777" w:rsidR="00F20F4B" w:rsidRPr="00AE0740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р/с</w:t>
            </w:r>
            <w:r>
              <w:rPr>
                <w:rFonts w:ascii="Arial" w:hAnsi="Arial" w:cs="Arial"/>
                <w:highlight w:val="yellow"/>
              </w:rPr>
              <w:t>чет</w:t>
            </w:r>
            <w:r w:rsidRPr="00AE0740">
              <w:rPr>
                <w:rFonts w:ascii="Arial" w:hAnsi="Arial" w:cs="Arial"/>
                <w:highlight w:val="yellow"/>
              </w:rPr>
              <w:t>______________________</w:t>
            </w:r>
          </w:p>
          <w:p w14:paraId="51349DFE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банк: </w:t>
            </w:r>
            <w:r w:rsidRPr="00AE0740">
              <w:rPr>
                <w:rFonts w:ascii="Arial" w:hAnsi="Arial" w:cs="Arial"/>
                <w:highlight w:val="yellow"/>
              </w:rPr>
              <w:t xml:space="preserve"> ________________________</w:t>
            </w:r>
          </w:p>
          <w:p w14:paraId="51349DFF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к/с ______________________</w:t>
            </w:r>
          </w:p>
          <w:p w14:paraId="51349E00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БИК ______________________</w:t>
            </w:r>
          </w:p>
          <w:p w14:paraId="51349E01" w14:textId="77777777" w:rsidR="00F20F4B" w:rsidRPr="00D76347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Контактный телефон:________________</w:t>
            </w:r>
          </w:p>
          <w:p w14:paraId="51349E02" w14:textId="77777777" w:rsidR="00F20F4B" w:rsidRPr="00AE0740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электронной почты (</w:t>
            </w:r>
            <w:r w:rsidRPr="00D76347">
              <w:rPr>
                <w:rFonts w:ascii="Arial" w:hAnsi="Arial" w:cs="Arial"/>
                <w:highlight w:val="yellow"/>
              </w:rPr>
              <w:t>е-mail</w:t>
            </w:r>
            <w:r w:rsidRPr="00AE0740">
              <w:rPr>
                <w:rFonts w:ascii="Arial" w:hAnsi="Arial" w:cs="Arial"/>
                <w:highlight w:val="yellow"/>
              </w:rPr>
              <w:t>)</w:t>
            </w:r>
            <w:r w:rsidRPr="00D76347">
              <w:rPr>
                <w:rFonts w:ascii="Arial" w:hAnsi="Arial" w:cs="Arial"/>
                <w:highlight w:val="yellow"/>
              </w:rPr>
              <w:t>:</w:t>
            </w:r>
          </w:p>
          <w:p w14:paraId="51349E03" w14:textId="77777777" w:rsidR="00F20F4B" w:rsidRPr="00AE0740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 xml:space="preserve"> ________________</w:t>
            </w:r>
            <w:r w:rsidRPr="00AE0740">
              <w:rPr>
                <w:rFonts w:ascii="Arial" w:hAnsi="Arial" w:cs="Arial"/>
                <w:highlight w:val="yellow"/>
              </w:rPr>
              <w:t>___________________</w:t>
            </w:r>
            <w:r w:rsidRPr="00D76347">
              <w:rPr>
                <w:rFonts w:ascii="Arial" w:hAnsi="Arial" w:cs="Arial"/>
                <w:highlight w:val="yellow"/>
              </w:rPr>
              <w:t>__</w:t>
            </w:r>
          </w:p>
          <w:p w14:paraId="51349E04" w14:textId="77777777" w:rsidR="00F20F4B" w:rsidRPr="00AE0740" w:rsidRDefault="00F20F4B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51349E05" w14:textId="77777777" w:rsidR="00F20F4B" w:rsidRDefault="00F20F4B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51349E06" w14:textId="77777777" w:rsidR="00F20F4B" w:rsidRPr="00D76347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Style w:val="aff4"/>
                <w:rFonts w:ascii="Arial" w:hAnsi="Arial" w:cs="Arial"/>
                <w:b/>
                <w:highlight w:val="cyan"/>
              </w:rPr>
              <w:endnoteReference w:id="55"/>
            </w:r>
            <w:r>
              <w:rPr>
                <w:rFonts w:ascii="Arial" w:hAnsi="Arial" w:cs="Arial"/>
                <w:b/>
              </w:rPr>
              <w:t xml:space="preserve"> «Потребитель»</w:t>
            </w:r>
            <w:r w:rsidRPr="00D76347">
              <w:rPr>
                <w:rFonts w:ascii="Arial" w:hAnsi="Arial" w:cs="Arial"/>
                <w:b/>
              </w:rPr>
              <w:t>:</w:t>
            </w:r>
          </w:p>
          <w:p w14:paraId="51349E07" w14:textId="77777777" w:rsidR="00F20F4B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Ф.И.О.: __________________</w:t>
            </w:r>
          </w:p>
          <w:p w14:paraId="51349E08" w14:textId="77777777" w:rsidR="00F20F4B" w:rsidRPr="00AE0740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Дата рождения_____________</w:t>
            </w:r>
          </w:p>
          <w:p w14:paraId="51349E09" w14:textId="77777777" w:rsidR="00F20F4B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Место рождения ____________________</w:t>
            </w:r>
          </w:p>
          <w:p w14:paraId="51349E0A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паспорт: серия ________ </w:t>
            </w:r>
          </w:p>
          <w:p w14:paraId="51349E0B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№ _______ </w:t>
            </w:r>
          </w:p>
          <w:p w14:paraId="51349E0C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Выдан: </w:t>
            </w:r>
          </w:p>
          <w:p w14:paraId="51349E0D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кем: _______________________, </w:t>
            </w:r>
          </w:p>
          <w:p w14:paraId="51349E0E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когда: __________, </w:t>
            </w:r>
          </w:p>
          <w:p w14:paraId="51349E0F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 xml:space="preserve">код подразделения ___________,  </w:t>
            </w:r>
          </w:p>
          <w:p w14:paraId="51349E10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регистрации</w:t>
            </w:r>
            <w:r>
              <w:rPr>
                <w:rFonts w:ascii="Arial" w:hAnsi="Arial" w:cs="Arial"/>
                <w:highlight w:val="yellow"/>
              </w:rPr>
              <w:t xml:space="preserve"> (жительства)</w:t>
            </w:r>
            <w:r w:rsidRPr="00AE0740">
              <w:rPr>
                <w:rFonts w:ascii="Arial" w:hAnsi="Arial" w:cs="Arial"/>
                <w:highlight w:val="yellow"/>
              </w:rPr>
              <w:t xml:space="preserve"> </w:t>
            </w:r>
          </w:p>
          <w:p w14:paraId="51349E11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__________________________________</w:t>
            </w:r>
          </w:p>
          <w:p w14:paraId="51349E12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для доставки корреспонденции:</w:t>
            </w:r>
          </w:p>
          <w:p w14:paraId="51349E13" w14:textId="77777777" w:rsidR="00F20F4B" w:rsidRPr="00AE0740" w:rsidRDefault="004A59DF" w:rsidP="00F20F4B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AE0740">
              <w:rPr>
                <w:rFonts w:ascii="Arial" w:hAnsi="Arial" w:cs="Arial"/>
                <w:highlight w:val="yellow"/>
              </w:rPr>
              <w:t>____________________________</w:t>
            </w:r>
          </w:p>
          <w:p w14:paraId="51349E14" w14:textId="77777777" w:rsidR="00F20F4B" w:rsidRPr="00FF71D2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FF71D2">
              <w:rPr>
                <w:rFonts w:ascii="Arial" w:hAnsi="Arial" w:cs="Arial"/>
                <w:highlight w:val="yellow"/>
              </w:rPr>
              <w:t>Адрес электронной почты (е-mail):</w:t>
            </w:r>
          </w:p>
          <w:p w14:paraId="51349E15" w14:textId="77777777" w:rsidR="00F20F4B" w:rsidRPr="00836158" w:rsidRDefault="004A59DF" w:rsidP="00F20F4B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836158">
              <w:rPr>
                <w:rFonts w:ascii="Arial" w:hAnsi="Arial" w:cs="Arial"/>
                <w:highlight w:val="yellow"/>
              </w:rPr>
              <w:t xml:space="preserve"> _____________________________________</w:t>
            </w:r>
          </w:p>
          <w:p w14:paraId="51349E16" w14:textId="77777777" w:rsidR="00257020" w:rsidRPr="000E7733" w:rsidRDefault="00257020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51349E17" w14:textId="77777777" w:rsidR="00257020" w:rsidRPr="000E7733" w:rsidRDefault="00257020" w:rsidP="00106E61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51349E18" w14:textId="77777777" w:rsidR="00257020" w:rsidRPr="0023516D" w:rsidRDefault="00257020" w:rsidP="00106E61">
            <w:pPr>
              <w:rPr>
                <w:rFonts w:ascii="Arial" w:hAnsi="Arial" w:cs="Arial"/>
              </w:rPr>
            </w:pPr>
          </w:p>
          <w:p w14:paraId="51349E19" w14:textId="77777777" w:rsidR="00257020" w:rsidRPr="0023516D" w:rsidRDefault="004A59DF" w:rsidP="00106E61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 _____________________/_____________/</w:t>
            </w:r>
          </w:p>
          <w:p w14:paraId="51349E1A" w14:textId="77777777" w:rsidR="00257020" w:rsidRPr="00106E61" w:rsidRDefault="004A59DF" w:rsidP="00106E61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E7733">
              <w:rPr>
                <w:rFonts w:ascii="Arial" w:hAnsi="Arial" w:cs="Arial"/>
              </w:rPr>
              <w:t xml:space="preserve">                  (</w:t>
            </w:r>
            <w:r w:rsidRPr="00106E61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0E7733">
              <w:rPr>
                <w:rFonts w:ascii="Arial" w:hAnsi="Arial" w:cs="Arial"/>
              </w:rPr>
              <w:t>)</w:t>
            </w:r>
            <w:r w:rsidRPr="000E7733">
              <w:rPr>
                <w:rFonts w:ascii="Arial" w:hAnsi="Arial" w:cs="Arial"/>
              </w:rPr>
              <w:tab/>
              <w:t xml:space="preserve">                   М.п.</w:t>
            </w:r>
            <w:r>
              <w:rPr>
                <w:rFonts w:ascii="Arial" w:hAnsi="Arial" w:cs="Arial"/>
              </w:rPr>
              <w:t xml:space="preserve"> </w:t>
            </w:r>
            <w:r w:rsidRPr="00106E61">
              <w:rPr>
                <w:rFonts w:ascii="Arial" w:hAnsi="Arial" w:cs="Arial"/>
                <w:highlight w:val="yellow"/>
              </w:rPr>
              <w:t>(</w:t>
            </w:r>
            <w:r w:rsidRPr="00106E61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при </w:t>
            </w:r>
          </w:p>
          <w:p w14:paraId="51349E1B" w14:textId="77777777" w:rsidR="00257020" w:rsidRPr="0023516D" w:rsidRDefault="004A59DF" w:rsidP="00106E61">
            <w:pPr>
              <w:tabs>
                <w:tab w:val="left" w:pos="993"/>
              </w:tabs>
              <w:contextualSpacing/>
              <w:jc w:val="right"/>
              <w:rPr>
                <w:rFonts w:ascii="Arial" w:hAnsi="Arial" w:cs="Arial"/>
              </w:rPr>
            </w:pPr>
            <w:r w:rsidRPr="00106E61">
              <w:rPr>
                <w:rFonts w:ascii="Arial" w:hAnsi="Arial" w:cs="Arial"/>
                <w:sz w:val="16"/>
                <w:szCs w:val="16"/>
                <w:highlight w:val="yellow"/>
              </w:rPr>
              <w:t>наличии печати</w:t>
            </w:r>
            <w:r w:rsidRPr="00106E61">
              <w:rPr>
                <w:rFonts w:ascii="Arial" w:hAnsi="Arial" w:cs="Arial"/>
                <w:highlight w:val="yellow"/>
              </w:rPr>
              <w:t>)</w:t>
            </w:r>
            <w:r w:rsidRPr="0095596B">
              <w:rPr>
                <w:rFonts w:ascii="Arial" w:hAnsi="Arial" w:cs="Arial"/>
              </w:rPr>
              <w:t xml:space="preserve">                 </w:t>
            </w:r>
            <w:r w:rsidRPr="000E7733">
              <w:rPr>
                <w:rFonts w:ascii="Arial" w:hAnsi="Arial" w:cs="Arial"/>
              </w:rPr>
              <w:t xml:space="preserve">                 </w:t>
            </w:r>
          </w:p>
        </w:tc>
      </w:tr>
    </w:tbl>
    <w:p w14:paraId="51349E1D" w14:textId="77777777" w:rsidR="00257020" w:rsidRDefault="00257020" w:rsidP="00EE7988">
      <w:pPr>
        <w:pStyle w:val="a8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22"/>
          <w:szCs w:val="22"/>
        </w:rPr>
      </w:pPr>
    </w:p>
    <w:p w14:paraId="51349E1E" w14:textId="77777777" w:rsidR="00257020" w:rsidRDefault="00257020" w:rsidP="00EE7988">
      <w:pPr>
        <w:pStyle w:val="a8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14:paraId="51349E1F" w14:textId="77777777" w:rsidR="001D5B8C" w:rsidRPr="00612C2D" w:rsidRDefault="001D5B8C">
      <w:pPr>
        <w:rPr>
          <w:rFonts w:ascii="Arial" w:hAnsi="Arial" w:cs="Arial"/>
        </w:rPr>
      </w:pPr>
    </w:p>
    <w:sectPr w:rsidR="001D5B8C" w:rsidRPr="00612C2D" w:rsidSect="00605566">
      <w:footerReference w:type="even" r:id="rId14"/>
      <w:footerReference w:type="default" r:id="rId15"/>
      <w:footerReference w:type="first" r:id="rId16"/>
      <w:endnotePr>
        <w:numFmt w:val="decimal"/>
      </w:endnotePr>
      <w:pgSz w:w="11906" w:h="16838"/>
      <w:pgMar w:top="567" w:right="851" w:bottom="567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49E22" w14:textId="77777777" w:rsidR="005F7F53" w:rsidRDefault="004A59DF">
      <w:r>
        <w:separator/>
      </w:r>
    </w:p>
  </w:endnote>
  <w:endnote w:type="continuationSeparator" w:id="0">
    <w:p w14:paraId="51349E23" w14:textId="77777777" w:rsidR="005F7F53" w:rsidRDefault="004A59DF">
      <w:r>
        <w:continuationSeparator/>
      </w:r>
    </w:p>
  </w:endnote>
  <w:endnote w:id="1">
    <w:p w14:paraId="51349E65" w14:textId="77777777" w:rsidR="0093549E" w:rsidRPr="00EE7988" w:rsidRDefault="004A59DF" w:rsidP="00EE7988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Наименование типовой формы договора в текст Договора не включается</w:t>
      </w:r>
    </w:p>
  </w:endnote>
  <w:endnote w:id="2">
    <w:p w14:paraId="51349E66" w14:textId="77777777" w:rsidR="0093549E" w:rsidRPr="00EE7988" w:rsidRDefault="004A59DF" w:rsidP="00EE7988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название в редакции – государственный (муниципальный) контракт, гражданско-правовой договор (здесь и далее по тексту настоящего Договора)</w:t>
      </w:r>
    </w:p>
  </w:endnote>
  <w:endnote w:id="3">
    <w:p w14:paraId="51349E67" w14:textId="77777777" w:rsidR="0093549E" w:rsidRPr="00EE7988" w:rsidRDefault="004A59DF" w:rsidP="00EE7988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3E6B66" w:rsidRPr="00EE7988">
        <w:rPr>
          <w:rFonts w:ascii="Arial" w:hAnsi="Arial" w:cs="Arial"/>
          <w:sz w:val="16"/>
          <w:szCs w:val="16"/>
          <w:highlight w:val="yellow"/>
        </w:rPr>
        <w:t>У</w:t>
      </w:r>
      <w:r w:rsidRPr="00EE7988">
        <w:rPr>
          <w:rFonts w:ascii="Arial" w:hAnsi="Arial" w:cs="Arial"/>
          <w:sz w:val="16"/>
          <w:szCs w:val="16"/>
          <w:highlight w:val="yellow"/>
        </w:rPr>
        <w:t>казывается наименование соответствующего поставщика</w:t>
      </w:r>
    </w:p>
  </w:endnote>
  <w:endnote w:id="4">
    <w:p w14:paraId="51349E68" w14:textId="77777777" w:rsidR="0093549E" w:rsidRPr="00EE7988" w:rsidRDefault="004A59DF" w:rsidP="00EE7988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 – Исполнитель (здесь и далее по тексту Договора)</w:t>
      </w:r>
    </w:p>
  </w:endnote>
  <w:endnote w:id="5">
    <w:p w14:paraId="51349E69" w14:textId="77777777" w:rsidR="0093549E" w:rsidRPr="00EE7988" w:rsidRDefault="004A59DF" w:rsidP="003E6B6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юридическим лицом</w:t>
      </w:r>
    </w:p>
  </w:endnote>
  <w:endnote w:id="6">
    <w:p w14:paraId="51349E6A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редакции– Заказчик, Госзаказчик и др. (здесь и далее по тексту Договора)</w:t>
      </w:r>
    </w:p>
  </w:endnote>
  <w:endnote w:id="7">
    <w:p w14:paraId="51349E6B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 с индивидуальными предпринимателями</w:t>
      </w:r>
    </w:p>
  </w:endnote>
  <w:endnote w:id="8">
    <w:p w14:paraId="51349E6C" w14:textId="77777777" w:rsidR="0093549E" w:rsidRPr="00EE7988" w:rsidRDefault="004A59DF">
      <w:pPr>
        <w:pStyle w:val="af6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Заполняется,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если Договор заключается представителем Потребителя по доверенности</w:t>
      </w:r>
    </w:p>
  </w:endnote>
  <w:endnote w:id="9">
    <w:p w14:paraId="51349E6D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Данный абзац включается в Договоры с Потребителем – физическим лицом</w:t>
      </w:r>
    </w:p>
  </w:endnote>
  <w:endnote w:id="10">
    <w:p w14:paraId="51349E6E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Заполняется, если Договор заключается законным представителем в интересах несовершеннолетнего лица</w:t>
      </w:r>
    </w:p>
  </w:endnote>
  <w:endnote w:id="11">
    <w:p w14:paraId="51349E6F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Заполняется, если Договор заключается представителем Потребителя по доверенности</w:t>
      </w:r>
    </w:p>
  </w:endnote>
  <w:endnote w:id="12">
    <w:p w14:paraId="51349E70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Включается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в Договор, </w:t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если Потребитель заключает Договор в рамках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</w:endnote>
  <w:endnote w:id="13">
    <w:p w14:paraId="51349E71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Включается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в Договор,</w:t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если Потребитель заключает Договор в рамках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Федерального закона «О закупках товаров, работ, услуг отдельными видами юридических лиц</w:t>
      </w:r>
    </w:p>
  </w:endnote>
  <w:endnote w:id="14">
    <w:p w14:paraId="51349E72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Данные об идентификационном коде закупки включается в Договор с потребителями, финансируемыми за счет средств бюджета</w:t>
      </w:r>
    </w:p>
  </w:endnote>
  <w:endnote w:id="15">
    <w:p w14:paraId="51349E73" w14:textId="77777777" w:rsidR="0093549E" w:rsidRPr="00EE7988" w:rsidRDefault="004A59DF" w:rsidP="00EE7988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Номера телефонов указывается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16">
    <w:p w14:paraId="51349E74" w14:textId="77777777" w:rsidR="0093549E" w:rsidRPr="00EE7988" w:rsidRDefault="004A59DF" w:rsidP="003E6B6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Редакция пункта включается в договоры с потребителями, за исключением потребителей, финансируемых за счет средств бюджета</w:t>
      </w:r>
    </w:p>
  </w:endnote>
  <w:endnote w:id="17">
    <w:p w14:paraId="51349E75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Р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едакция пункта включается в договоры с потребителями,</w:t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финансируемыми за счет средств бюджета</w:t>
      </w:r>
    </w:p>
  </w:endnote>
  <w:endnote w:id="18">
    <w:p w14:paraId="51349E76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финансируемыми за счет средств бюджета</w:t>
      </w:r>
    </w:p>
  </w:endnote>
  <w:endnote w:id="19">
    <w:p w14:paraId="51349E77" w14:textId="77777777" w:rsidR="0093549E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</w:t>
      </w:r>
    </w:p>
  </w:endnote>
  <w:endnote w:id="20">
    <w:p w14:paraId="51349E78" w14:textId="77777777" w:rsidR="001003E5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Номер телефона указывается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21">
    <w:p w14:paraId="51349E79" w14:textId="77777777" w:rsidR="001C3D8C" w:rsidRPr="00EE7988" w:rsidRDefault="004A59DF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закупках товаров, работ, услуг отдельными видами юридических лиц» и которые выразили пожелание о включении абзаца в Договор </w:t>
      </w:r>
    </w:p>
  </w:endnote>
  <w:endnote w:id="22">
    <w:p w14:paraId="51349E7A" w14:textId="77777777" w:rsidR="001C3D8C" w:rsidRPr="00EE7988" w:rsidRDefault="004A59DF" w:rsidP="00EE7988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контрактной системе в сфере закупок товаров, работ, услуг для обеспечения государственных и муниципальных нужд» </w:t>
      </w:r>
    </w:p>
  </w:endnote>
  <w:endnote w:id="23">
    <w:p w14:paraId="51349E7B" w14:textId="77777777" w:rsidR="001C3D8C" w:rsidRPr="00EE7988" w:rsidRDefault="004A59DF" w:rsidP="003E6B6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Заполняется в зависимости от уровня бюджета – «областного» или «федерального» или «городского» и т.п.</w:t>
      </w:r>
    </w:p>
  </w:endnote>
  <w:endnote w:id="24">
    <w:p w14:paraId="51349E7C" w14:textId="77777777" w:rsidR="003D7CF0" w:rsidRPr="00EE7988" w:rsidRDefault="004A59DF" w:rsidP="00EE7988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Графы заполняются Продавцом в зависимости от представительства/ДЗО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25">
    <w:p w14:paraId="51349E7D" w14:textId="77777777" w:rsidR="003D7CF0" w:rsidRPr="00EE7988" w:rsidRDefault="004A59DF" w:rsidP="003E6B66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26">
    <w:p w14:paraId="51349E7E" w14:textId="77777777" w:rsidR="008B7E9B" w:rsidRPr="00EE7988" w:rsidRDefault="004A59DF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Редакция пункта применяется в отношении потребителей, за исключением потребителей, финансируемых за счет средств бюджета</w:t>
      </w:r>
    </w:p>
  </w:endnote>
  <w:endnote w:id="27">
    <w:p w14:paraId="51349E7F" w14:textId="77777777" w:rsidR="008B7E9B" w:rsidRPr="00EE7988" w:rsidRDefault="004A59DF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В случае, если Договор оформляется Продавцом, в текст Договора включается только выбранный вариант</w:t>
      </w:r>
    </w:p>
  </w:endnote>
  <w:endnote w:id="28">
    <w:p w14:paraId="51349E80" w14:textId="77777777" w:rsidR="00564F86" w:rsidRPr="00E34498" w:rsidRDefault="004A59DF" w:rsidP="00564F86">
      <w:pPr>
        <w:rPr>
          <w:rFonts w:ascii="Arial" w:hAnsi="Arial" w:cs="Arial"/>
          <w:sz w:val="16"/>
          <w:szCs w:val="16"/>
        </w:rPr>
      </w:pPr>
      <w:r w:rsidRPr="00E34498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Конкретная д</w:t>
      </w:r>
      <w:r>
        <w:rPr>
          <w:rFonts w:ascii="Arial" w:hAnsi="Arial" w:cs="Arial"/>
          <w:sz w:val="16"/>
          <w:szCs w:val="16"/>
          <w:highlight w:val="green"/>
        </w:rPr>
        <w:t>ата устанавливается по желанию П</w:t>
      </w:r>
      <w:r w:rsidRPr="00E34498">
        <w:rPr>
          <w:rFonts w:ascii="Arial" w:hAnsi="Arial" w:cs="Arial"/>
          <w:sz w:val="16"/>
          <w:szCs w:val="16"/>
          <w:highlight w:val="green"/>
        </w:rPr>
        <w:t>отребителя</w:t>
      </w:r>
    </w:p>
  </w:endnote>
  <w:endnote w:id="29">
    <w:p w14:paraId="51349E81" w14:textId="77777777" w:rsidR="008B7E9B" w:rsidRPr="00EE7988" w:rsidRDefault="004A59DF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 В случае, если Договор оформляется Продавцом, в текст Договора включается только выбранный вариант</w:t>
      </w:r>
    </w:p>
  </w:endnote>
  <w:endnote w:id="30">
    <w:p w14:paraId="51349E82" w14:textId="77777777" w:rsidR="008B7E9B" w:rsidRPr="00EE7988" w:rsidRDefault="004A59DF">
      <w:pPr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Условие включается по требованию Потребителя или при заключении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До</w:t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говора </w:t>
      </w:r>
      <w:r w:rsidRPr="00EE7988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до завершения процедуры технологического присоединения</w:t>
      </w:r>
    </w:p>
  </w:endnote>
  <w:endnote w:id="31">
    <w:p w14:paraId="51349E83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Включается в случае заключения Договора на период электроснабжения энергопринимающих устройств Потребителя по временной схеме электроснабжения (при наличии документов, об осуществлении технологического присоединения, с указанием временной схемы) и (или) в случае указания на определенный срок действия Договора непосредственно Потребителем</w:t>
      </w:r>
    </w:p>
  </w:endnote>
  <w:endnote w:id="32">
    <w:p w14:paraId="51349E84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bCs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bCs/>
          <w:sz w:val="16"/>
          <w:szCs w:val="16"/>
          <w:highlight w:val="yellow"/>
        </w:rPr>
        <w:t>Абзац включается в текст Договора при необходимости урегулировать правоотношения Сторон до даты подписания настоящего Договора</w:t>
      </w:r>
    </w:p>
  </w:endnote>
  <w:endnote w:id="33">
    <w:p w14:paraId="51349E85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Редакция пункта включается в договоры с потребителями, финансируемыми за счет средств бюджета </w:t>
      </w:r>
    </w:p>
  </w:endnote>
  <w:endnote w:id="34">
    <w:p w14:paraId="51349E86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Дата указывается</w:t>
      </w:r>
      <w:r w:rsidRPr="00EE7988">
        <w:rPr>
          <w:rFonts w:ascii="Arial" w:hAnsi="Arial" w:cs="Arial"/>
          <w:bCs/>
          <w:sz w:val="16"/>
          <w:szCs w:val="16"/>
          <w:highlight w:val="yellow"/>
        </w:rPr>
        <w:t xml:space="preserve"> при необходимости урегулировать правоотношения Сторон до даты подписания настоящего Договора</w:t>
      </w:r>
    </w:p>
  </w:endnote>
  <w:endnote w:id="35">
    <w:p w14:paraId="51349E87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Указывается месяц, не позднее следующего за последним месяцем поставки электрической энергии по Договору</w:t>
      </w:r>
    </w:p>
  </w:endnote>
  <w:endnote w:id="36">
    <w:p w14:paraId="51349E88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дата, определяющая окончание исполнения обязательства по поставке электроэнергии по Договору</w:t>
      </w:r>
    </w:p>
  </w:endnote>
  <w:endnote w:id="37">
    <w:p w14:paraId="51349E89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последний месяц поставки электрической энергии по Договору</w:t>
      </w:r>
    </w:p>
  </w:endnote>
  <w:endnote w:id="38">
    <w:p w14:paraId="51349E8A" w14:textId="77777777" w:rsidR="008B7E9B" w:rsidRPr="00EE7988" w:rsidRDefault="004A59DF" w:rsidP="008B7E9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месяц, следующий за последним месяцем поставки электрической энергии по Договору</w:t>
      </w:r>
    </w:p>
  </w:endnote>
  <w:endnote w:id="39">
    <w:p w14:paraId="51349E8B" w14:textId="77777777" w:rsidR="004046BB" w:rsidRPr="00EE7988" w:rsidRDefault="004A59DF" w:rsidP="004046B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</w:t>
      </w:r>
    </w:p>
  </w:endnote>
  <w:endnote w:id="40">
    <w:p w14:paraId="51349E8C" w14:textId="77777777" w:rsidR="00AA3561" w:rsidRPr="00EE7988" w:rsidRDefault="004A59DF" w:rsidP="00AA3561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Редакция пункта включается в договоры с потребителями, финансируемыми за счет средств бюджета</w:t>
      </w:r>
    </w:p>
  </w:endnote>
  <w:endnote w:id="41">
    <w:p w14:paraId="51349E8D" w14:textId="77777777" w:rsidR="00AA3561" w:rsidRPr="00EE7988" w:rsidRDefault="004A59DF" w:rsidP="00AA356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>«Арбитражного суда Тюменской области» (Курганской области, ХМАО, ЯНАО, Оренбургской области, Свердловской области) - задается в зависимости от представительства/ДЗО</w:t>
      </w:r>
    </w:p>
  </w:endnote>
  <w:endnote w:id="42">
    <w:p w14:paraId="51349E8E" w14:textId="77777777" w:rsidR="000D563B" w:rsidRPr="00EE7988" w:rsidRDefault="004A59DF" w:rsidP="000D563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Указывается сайт соответствующего гарантирующего поставщика. В случае, если Потребитель намерен вместе с заявкой на заключение договора направить проект договора, данная графа не заполняется Потребителем</w:t>
      </w:r>
    </w:p>
  </w:endnote>
  <w:endnote w:id="43">
    <w:p w14:paraId="51349E8F" w14:textId="77777777" w:rsidR="000D563B" w:rsidRPr="00EE7988" w:rsidRDefault="004A59DF" w:rsidP="000D563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 </w:t>
      </w:r>
    </w:p>
  </w:endnote>
  <w:endnote w:id="44">
    <w:p w14:paraId="51349E90" w14:textId="77777777" w:rsidR="000D563B" w:rsidRPr="00EE7988" w:rsidRDefault="004A59DF" w:rsidP="000D563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  Редакция пункта включается в договоры с потребителями, финансируемыми за счет средств бюджета</w:t>
      </w:r>
    </w:p>
  </w:endnote>
  <w:endnote w:id="45">
    <w:p w14:paraId="51349E91" w14:textId="77777777" w:rsidR="000D563B" w:rsidRPr="00EE7988" w:rsidRDefault="004A59DF" w:rsidP="000D563B">
      <w:pPr>
        <w:pStyle w:val="aff2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color w:val="FF0000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 xml:space="preserve"> Указывается наименование Стороны Договора в соответствии с преамбулой (потребителя, финансируемого за счет средств бюджета)</w:t>
      </w:r>
    </w:p>
  </w:endnote>
  <w:endnote w:id="46">
    <w:p w14:paraId="51349E92" w14:textId="77777777" w:rsidR="009834C3" w:rsidRPr="00EE7988" w:rsidRDefault="004A59DF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Данный пункт включается в договоры с физическими лицами</w:t>
      </w:r>
    </w:p>
  </w:endnote>
  <w:endnote w:id="47">
    <w:p w14:paraId="51349E93" w14:textId="77777777" w:rsidR="00257020" w:rsidRPr="00EE7988" w:rsidRDefault="004A59DF" w:rsidP="0025702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наименование, реквизиты соответствующего поставщика.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48">
    <w:p w14:paraId="51349E94" w14:textId="77777777" w:rsidR="00257020" w:rsidRPr="00EE7988" w:rsidRDefault="004A59DF" w:rsidP="0025702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49">
    <w:p w14:paraId="51349E95" w14:textId="77777777" w:rsidR="00257020" w:rsidRPr="00EE7988" w:rsidRDefault="004A59DF" w:rsidP="0025702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ОКПО </w:t>
      </w:r>
      <w:r w:rsidRPr="00EE7988">
        <w:rPr>
          <w:rFonts w:ascii="Arial" w:hAnsi="Arial" w:cs="Arial"/>
          <w:color w:val="FF0000"/>
          <w:sz w:val="16"/>
          <w:szCs w:val="16"/>
          <w:highlight w:val="yellow"/>
        </w:rPr>
        <w:t>включается в договоры с потребителями, финансируемыми за счет средств бюджета</w:t>
      </w:r>
    </w:p>
  </w:endnote>
  <w:endnote w:id="50">
    <w:p w14:paraId="51349E96" w14:textId="77777777" w:rsidR="00257020" w:rsidRPr="00EE7988" w:rsidRDefault="004A59DF" w:rsidP="0025702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Указывается ОКТМО соответствующего обособленного подразделения/ представительства и включается в договоры с потребителями, финансируемыми за счет средств бюджета</w:t>
      </w:r>
    </w:p>
  </w:endnote>
  <w:endnote w:id="51">
    <w:p w14:paraId="51349E97" w14:textId="77777777" w:rsidR="00257020" w:rsidRPr="00EE7988" w:rsidRDefault="004A59DF" w:rsidP="0025702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3E6B66" w:rsidRPr="00EE7988">
        <w:rPr>
          <w:rFonts w:ascii="Arial" w:hAnsi="Arial" w:cs="Arial"/>
          <w:sz w:val="16"/>
          <w:szCs w:val="16"/>
          <w:highlight w:val="yellow"/>
        </w:rPr>
        <w:t>Указывае</w:t>
      </w:r>
      <w:r w:rsidRPr="00EE7988">
        <w:rPr>
          <w:rFonts w:ascii="Arial" w:hAnsi="Arial" w:cs="Arial"/>
          <w:sz w:val="16"/>
          <w:szCs w:val="16"/>
          <w:highlight w:val="yellow"/>
        </w:rPr>
        <w:t>тся почтовый адрес, расчетный счет, банк, БИК, телефон, E-mail для соответствующего обособленного подразделения/представительства</w:t>
      </w:r>
    </w:p>
  </w:endnote>
  <w:endnote w:id="52">
    <w:p w14:paraId="51349E98" w14:textId="77777777" w:rsidR="00257020" w:rsidRPr="00EE7988" w:rsidRDefault="004A59DF" w:rsidP="0025702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3E6B66" w:rsidRPr="00EE7988">
        <w:rPr>
          <w:rFonts w:ascii="Arial" w:hAnsi="Arial" w:cs="Arial"/>
          <w:sz w:val="16"/>
          <w:szCs w:val="16"/>
          <w:highlight w:val="yellow"/>
        </w:rPr>
        <w:t>У</w:t>
      </w:r>
      <w:r w:rsidRPr="00EE7988">
        <w:rPr>
          <w:rFonts w:ascii="Arial" w:hAnsi="Arial" w:cs="Arial"/>
          <w:sz w:val="16"/>
          <w:szCs w:val="16"/>
          <w:highlight w:val="yellow"/>
        </w:rPr>
        <w:t>казывается КПП, расчетный счет, корр.счет, БИК для соответствующего обособленного подразделения/представительства</w:t>
      </w:r>
    </w:p>
  </w:endnote>
  <w:endnote w:id="53">
    <w:p w14:paraId="51349E99" w14:textId="77777777" w:rsidR="00F20F4B" w:rsidRPr="00EE7988" w:rsidRDefault="004A59DF" w:rsidP="00F20F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Реквизиты для договоров с юридическими лицами и индивидуальными предпринимателями </w:t>
      </w:r>
    </w:p>
  </w:endnote>
  <w:endnote w:id="54">
    <w:p w14:paraId="51349E9A" w14:textId="77777777" w:rsidR="00F20F4B" w:rsidRPr="00EE7988" w:rsidRDefault="004A59DF" w:rsidP="00F20F4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КПП заполняется для Потребителя – юридического лица</w:t>
      </w:r>
    </w:p>
  </w:endnote>
  <w:endnote w:id="55">
    <w:p w14:paraId="51349E9B" w14:textId="77777777" w:rsidR="00F20F4B" w:rsidRPr="00AE0740" w:rsidRDefault="004A59DF" w:rsidP="00F20F4B">
      <w:pPr>
        <w:pStyle w:val="af6"/>
        <w:jc w:val="both"/>
        <w:rPr>
          <w:rFonts w:ascii="Arial" w:hAnsi="Arial" w:cs="Arial"/>
          <w:sz w:val="16"/>
          <w:szCs w:val="16"/>
        </w:rPr>
      </w:pPr>
      <w:r w:rsidRPr="00EE7988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EE7988">
        <w:rPr>
          <w:rFonts w:ascii="Arial" w:hAnsi="Arial" w:cs="Arial"/>
          <w:sz w:val="16"/>
          <w:szCs w:val="16"/>
          <w:highlight w:val="yellow"/>
        </w:rPr>
        <w:t xml:space="preserve"> Реквизиты для договоров с физическими лицами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49E24" w14:textId="77777777" w:rsidR="0093549E" w:rsidRDefault="0093549E"/>
  <w:p w14:paraId="51349E25" w14:textId="77777777" w:rsidR="0093549E" w:rsidRDefault="0093549E"/>
  <w:p w14:paraId="51349E26" w14:textId="77777777" w:rsidR="0093549E" w:rsidRDefault="0093549E"/>
  <w:p w14:paraId="51349E27" w14:textId="77777777" w:rsidR="0093549E" w:rsidRDefault="0093549E"/>
  <w:p w14:paraId="51349E28" w14:textId="77777777" w:rsidR="0093549E" w:rsidRDefault="0093549E"/>
  <w:p w14:paraId="51349E29" w14:textId="77777777" w:rsidR="0093549E" w:rsidRDefault="0093549E"/>
  <w:p w14:paraId="51349E2A" w14:textId="77777777" w:rsidR="0093549E" w:rsidRDefault="0093549E"/>
  <w:p w14:paraId="51349E2B" w14:textId="77777777" w:rsidR="0093549E" w:rsidRDefault="0093549E"/>
  <w:p w14:paraId="51349E2C" w14:textId="77777777" w:rsidR="0093549E" w:rsidRDefault="0093549E"/>
  <w:p w14:paraId="51349E2D" w14:textId="77777777" w:rsidR="0093549E" w:rsidRDefault="0093549E"/>
  <w:p w14:paraId="51349E2E" w14:textId="77777777" w:rsidR="00154E1E" w:rsidRDefault="008314EF">
    <w:r>
      <w:pict w14:anchorId="51349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8pt;height:14pt;z-index:251658240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447417"/>
      <w:docPartObj>
        <w:docPartGallery w:val="Page Numbers (Bottom of Page)"/>
        <w:docPartUnique/>
      </w:docPartObj>
    </w:sdtPr>
    <w:sdtEndPr/>
    <w:sdtContent>
      <w:p w14:paraId="51349E2F" w14:textId="5DA09D37" w:rsidR="0093549E" w:rsidRDefault="004A59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4EF">
          <w:rPr>
            <w:noProof/>
          </w:rPr>
          <w:t>1</w:t>
        </w:r>
        <w:r>
          <w:fldChar w:fldCharType="end"/>
        </w:r>
      </w:p>
    </w:sdtContent>
  </w:sdt>
  <w:p w14:paraId="51349E30" w14:textId="77777777" w:rsidR="0093549E" w:rsidRDefault="0093549E"/>
  <w:p w14:paraId="51349E31" w14:textId="77777777" w:rsidR="00154E1E" w:rsidRDefault="00154E1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49E32" w14:textId="77777777" w:rsidR="0093549E" w:rsidRDefault="0093549E"/>
  <w:p w14:paraId="51349E33" w14:textId="77777777" w:rsidR="0093549E" w:rsidRDefault="0093549E"/>
  <w:p w14:paraId="51349E34" w14:textId="77777777" w:rsidR="0093549E" w:rsidRDefault="0093549E"/>
  <w:p w14:paraId="51349E35" w14:textId="77777777" w:rsidR="0093549E" w:rsidRDefault="0093549E"/>
  <w:p w14:paraId="51349E36" w14:textId="77777777" w:rsidR="0093549E" w:rsidRDefault="0093549E"/>
  <w:p w14:paraId="51349E37" w14:textId="77777777" w:rsidR="0093549E" w:rsidRDefault="0093549E"/>
  <w:p w14:paraId="51349E38" w14:textId="77777777" w:rsidR="0093549E" w:rsidRDefault="0093549E"/>
  <w:p w14:paraId="51349E39" w14:textId="77777777" w:rsidR="0093549E" w:rsidRDefault="0093549E"/>
  <w:p w14:paraId="51349E3A" w14:textId="77777777" w:rsidR="0093549E" w:rsidRDefault="0093549E"/>
  <w:p w14:paraId="51349E3B" w14:textId="77777777" w:rsidR="0093549E" w:rsidRDefault="0093549E"/>
  <w:p w14:paraId="51349E3C" w14:textId="77777777" w:rsidR="00154E1E" w:rsidRDefault="008314EF">
    <w:r>
      <w:pict w14:anchorId="51349E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9E20" w14:textId="77777777" w:rsidR="005F7F53" w:rsidRDefault="004A59DF" w:rsidP="001842EA">
      <w:r>
        <w:separator/>
      </w:r>
    </w:p>
  </w:footnote>
  <w:footnote w:type="continuationSeparator" w:id="0">
    <w:p w14:paraId="51349E21" w14:textId="77777777" w:rsidR="005F7F53" w:rsidRDefault="004A59DF" w:rsidP="001842EA">
      <w:r>
        <w:continuationSeparator/>
      </w:r>
    </w:p>
  </w:footnote>
  <w:footnote w:id="1">
    <w:p w14:paraId="51349E3F" w14:textId="77777777" w:rsidR="0093549E" w:rsidRPr="00C65F31" w:rsidRDefault="004A59DF" w:rsidP="00867F5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C65F3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C65F31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нежилых объектов, 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2">
    <w:p w14:paraId="51349E40" w14:textId="77777777" w:rsidR="0093549E" w:rsidRDefault="004A59DF">
      <w:pPr>
        <w:pStyle w:val="af6"/>
      </w:pPr>
      <w:r w:rsidRPr="001512F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65F31">
        <w:rPr>
          <w:rFonts w:ascii="Arial" w:hAnsi="Arial" w:cs="Arial"/>
          <w:sz w:val="16"/>
          <w:szCs w:val="16"/>
          <w:highlight w:val="yellow"/>
        </w:rPr>
        <w:t>Д</w:t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ля </w:t>
      </w:r>
      <w:r w:rsidRPr="00230AC4">
        <w:rPr>
          <w:rFonts w:ascii="Arial" w:hAnsi="Arial" w:cs="Arial"/>
          <w:color w:val="FF0000"/>
          <w:sz w:val="16"/>
          <w:szCs w:val="16"/>
          <w:highlight w:val="yellow"/>
        </w:rPr>
        <w:t xml:space="preserve">потребителей, финансируемых за счет средств бюджета, применяется только первый абзац пункта </w:t>
      </w:r>
      <w:r w:rsidRPr="00230AC4">
        <w:rPr>
          <w:rFonts w:ascii="Arial" w:hAnsi="Arial" w:cs="Arial"/>
          <w:color w:val="FF0000"/>
          <w:sz w:val="16"/>
          <w:szCs w:val="16"/>
        </w:rPr>
        <w:t xml:space="preserve"> </w:t>
      </w:r>
    </w:p>
  </w:footnote>
  <w:footnote w:id="3">
    <w:p w14:paraId="51349E41" w14:textId="77777777" w:rsidR="0093549E" w:rsidRPr="001512F4" w:rsidRDefault="004A59DF" w:rsidP="00F52FEA">
      <w:pPr>
        <w:pStyle w:val="af6"/>
        <w:jc w:val="both"/>
        <w:rPr>
          <w:rFonts w:ascii="Arial" w:hAnsi="Arial" w:cs="Arial"/>
          <w:i/>
          <w:sz w:val="16"/>
          <w:szCs w:val="16"/>
        </w:rPr>
      </w:pPr>
      <w:r w:rsidRPr="001512F4">
        <w:rPr>
          <w:rStyle w:val="af8"/>
          <w:rFonts w:ascii="Arial" w:hAnsi="Arial" w:cs="Arial"/>
          <w:sz w:val="16"/>
          <w:szCs w:val="16"/>
        </w:rPr>
        <w:footnoteRef/>
      </w:r>
      <w:r w:rsidRPr="001512F4">
        <w:rPr>
          <w:rFonts w:ascii="Arial" w:hAnsi="Arial" w:cs="Arial"/>
          <w:sz w:val="16"/>
          <w:szCs w:val="16"/>
        </w:rPr>
        <w:t xml:space="preserve"> </w:t>
      </w:r>
      <w:r w:rsidRPr="001512F4">
        <w:rPr>
          <w:rFonts w:ascii="Arial" w:hAnsi="Arial" w:cs="Arial"/>
          <w:sz w:val="16"/>
          <w:szCs w:val="16"/>
          <w:highlight w:val="yellow"/>
        </w:rPr>
        <w:t>В</w:t>
      </w:r>
      <w:r w:rsidRPr="001512F4">
        <w:rPr>
          <w:rFonts w:ascii="Arial" w:hAnsi="Arial" w:cs="Arial"/>
          <w:sz w:val="16"/>
          <w:szCs w:val="16"/>
        </w:rPr>
        <w:t xml:space="preserve"> случае противоречия положений данного пункта положениям Федерального закона</w:t>
      </w:r>
      <w:r>
        <w:rPr>
          <w:rFonts w:ascii="Arial" w:hAnsi="Arial" w:cs="Arial"/>
          <w:sz w:val="16"/>
          <w:szCs w:val="16"/>
        </w:rPr>
        <w:t xml:space="preserve"> </w:t>
      </w:r>
      <w:r w:rsidRPr="00C65F31">
        <w:rPr>
          <w:rFonts w:ascii="Arial" w:hAnsi="Arial" w:cs="Arial"/>
          <w:color w:val="FF0000"/>
          <w:sz w:val="16"/>
          <w:szCs w:val="16"/>
          <w:highlight w:val="yellow"/>
        </w:rPr>
        <w:t xml:space="preserve"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</w:t>
      </w:r>
      <w:r w:rsidRPr="00BA56D8">
        <w:rPr>
          <w:rFonts w:ascii="Arial" w:hAnsi="Arial" w:cs="Arial"/>
          <w:color w:val="FF0000"/>
          <w:sz w:val="16"/>
          <w:szCs w:val="16"/>
          <w:highlight w:val="yellow"/>
        </w:rPr>
        <w:t xml:space="preserve">примечание к пункту применяется при заключении Договора с потребителями, финансируемыми за счет средств бюджета) </w:t>
      </w:r>
      <w:r w:rsidRPr="001512F4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51349E42" w14:textId="77777777" w:rsidR="0093549E" w:rsidRDefault="004A59DF">
      <w:pPr>
        <w:pStyle w:val="af6"/>
      </w:pPr>
      <w:r>
        <w:rPr>
          <w:rStyle w:val="af8"/>
        </w:rPr>
        <w:footnoteRef/>
      </w:r>
      <w:r>
        <w:t xml:space="preserve"> </w:t>
      </w:r>
      <w:r w:rsidRPr="00572B00">
        <w:rPr>
          <w:rFonts w:ascii="Arial" w:hAnsi="Arial" w:cs="Arial"/>
          <w:color w:val="FF0000"/>
          <w:sz w:val="16"/>
          <w:szCs w:val="16"/>
          <w:highlight w:val="yellow"/>
        </w:rPr>
        <w:t>За исключением изменения номера Договора, заключенного с потребителями, финансируемыми за счет средств бюджета</w:t>
      </w:r>
    </w:p>
  </w:footnote>
  <w:footnote w:id="5">
    <w:p w14:paraId="51349E43" w14:textId="77777777" w:rsidR="0093549E" w:rsidRPr="001512F4" w:rsidRDefault="004A59DF" w:rsidP="00245076">
      <w:pPr>
        <w:pStyle w:val="af6"/>
        <w:jc w:val="both"/>
        <w:rPr>
          <w:rFonts w:ascii="Arial" w:hAnsi="Arial" w:cs="Arial"/>
          <w:sz w:val="16"/>
          <w:szCs w:val="16"/>
        </w:rPr>
      </w:pPr>
      <w:r w:rsidRPr="001512F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 Данный пункт не применяется в отношении потребителей – физических лиц – собственников/владельцев нежилых объектов некоммерческого назначения</w:t>
      </w:r>
    </w:p>
  </w:footnote>
  <w:footnote w:id="6">
    <w:p w14:paraId="51349E44" w14:textId="77777777" w:rsidR="0093549E" w:rsidRPr="00A94BA7" w:rsidRDefault="004A59DF" w:rsidP="001842EA">
      <w:pPr>
        <w:pStyle w:val="af6"/>
        <w:jc w:val="both"/>
        <w:rPr>
          <w:rFonts w:ascii="Arial" w:hAnsi="Arial" w:cs="Arial"/>
          <w:sz w:val="16"/>
          <w:szCs w:val="16"/>
        </w:rPr>
      </w:pPr>
      <w:r w:rsidRPr="00A94BA7">
        <w:rPr>
          <w:rStyle w:val="af8"/>
          <w:rFonts w:ascii="Arial" w:hAnsi="Arial" w:cs="Arial"/>
          <w:sz w:val="16"/>
          <w:szCs w:val="16"/>
        </w:rPr>
        <w:footnoteRef/>
      </w:r>
      <w:r w:rsidRPr="00A94BA7">
        <w:rPr>
          <w:rFonts w:ascii="Arial" w:hAnsi="Arial" w:cs="Arial"/>
          <w:sz w:val="16"/>
          <w:szCs w:val="16"/>
        </w:rPr>
        <w:t xml:space="preserve"> Условия данного пункта применяются к Потребителям, ограничение режима потребления электрической энергии (мощности) которых может привести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энергии, при отсутствии у </w:t>
      </w:r>
      <w:r w:rsidRPr="001512F4">
        <w:rPr>
          <w:rFonts w:ascii="Arial" w:hAnsi="Arial" w:cs="Arial"/>
          <w:sz w:val="16"/>
          <w:szCs w:val="16"/>
          <w:highlight w:val="yellow"/>
        </w:rPr>
        <w:t>Потребителя</w:t>
      </w:r>
      <w:r w:rsidRPr="00A94BA7">
        <w:rPr>
          <w:rFonts w:ascii="Arial" w:hAnsi="Arial" w:cs="Arial"/>
          <w:sz w:val="16"/>
          <w:szCs w:val="16"/>
        </w:rPr>
        <w:t xml:space="preserve"> акта согласования технологической и (или) аварийной брони на дату подачи заявления о заключении </w:t>
      </w:r>
      <w:r w:rsidRPr="001512F4">
        <w:rPr>
          <w:rFonts w:ascii="Arial" w:hAnsi="Arial" w:cs="Arial"/>
          <w:sz w:val="16"/>
          <w:szCs w:val="16"/>
          <w:highlight w:val="yellow"/>
        </w:rPr>
        <w:t>Д</w:t>
      </w:r>
      <w:r w:rsidRPr="00A94BA7">
        <w:rPr>
          <w:rFonts w:ascii="Arial" w:hAnsi="Arial" w:cs="Arial"/>
          <w:sz w:val="16"/>
          <w:szCs w:val="16"/>
        </w:rPr>
        <w:t xml:space="preserve">оговора или при возникновении после заключения </w:t>
      </w:r>
      <w:r w:rsidRPr="001512F4">
        <w:rPr>
          <w:rFonts w:ascii="Arial" w:hAnsi="Arial" w:cs="Arial"/>
          <w:sz w:val="16"/>
          <w:szCs w:val="16"/>
          <w:highlight w:val="yellow"/>
        </w:rPr>
        <w:t>Договора</w:t>
      </w:r>
      <w:r w:rsidRPr="00A94BA7">
        <w:rPr>
          <w:rFonts w:ascii="Arial" w:hAnsi="Arial" w:cs="Arial"/>
          <w:sz w:val="16"/>
          <w:szCs w:val="16"/>
        </w:rPr>
        <w:t xml:space="preserve"> оснований для изменения ранее составленного акта в порядке, определенном Правилами недискриминационного доступа к услугам по передаче электрической энергии</w:t>
      </w:r>
    </w:p>
  </w:footnote>
  <w:footnote w:id="7">
    <w:p w14:paraId="51349E45" w14:textId="77777777" w:rsidR="0093549E" w:rsidRPr="00A72298" w:rsidRDefault="004A59DF" w:rsidP="001842EA">
      <w:pPr>
        <w:pStyle w:val="af6"/>
        <w:jc w:val="both"/>
        <w:rPr>
          <w:rFonts w:ascii="Arial" w:hAnsi="Arial" w:cs="Arial"/>
          <w:sz w:val="14"/>
          <w:szCs w:val="14"/>
        </w:rPr>
      </w:pPr>
      <w:r w:rsidRPr="00A94BA7">
        <w:rPr>
          <w:rStyle w:val="af8"/>
          <w:rFonts w:ascii="Arial" w:hAnsi="Arial" w:cs="Arial"/>
          <w:sz w:val="16"/>
          <w:szCs w:val="16"/>
        </w:rPr>
        <w:footnoteRef/>
      </w:r>
      <w:r w:rsidRPr="00A94BA7">
        <w:rPr>
          <w:rFonts w:ascii="Arial" w:hAnsi="Arial" w:cs="Arial"/>
          <w:sz w:val="16"/>
          <w:szCs w:val="16"/>
        </w:rPr>
        <w:t xml:space="preserve"> Условия данного пункта применяются в отношении точек поставки Потребителей, относящихся к первой и второй категорий надежности</w:t>
      </w:r>
    </w:p>
  </w:footnote>
  <w:footnote w:id="8">
    <w:p w14:paraId="51349E46" w14:textId="77777777" w:rsidR="0093549E" w:rsidRPr="001512F4" w:rsidRDefault="004A59DF" w:rsidP="001512F4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1512F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нежилых объектов, 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9">
    <w:p w14:paraId="51349E47" w14:textId="77777777" w:rsidR="0093549E" w:rsidRPr="002A31D5" w:rsidRDefault="004A59DF" w:rsidP="00D5215F">
      <w:pPr>
        <w:pStyle w:val="af6"/>
        <w:jc w:val="both"/>
        <w:rPr>
          <w:rFonts w:ascii="Arial" w:hAnsi="Arial" w:cs="Arial"/>
          <w:sz w:val="16"/>
          <w:szCs w:val="16"/>
        </w:rPr>
      </w:pPr>
      <w:r w:rsidRPr="001512F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512F4">
        <w:rPr>
          <w:rFonts w:ascii="Arial" w:hAnsi="Arial" w:cs="Arial"/>
          <w:sz w:val="16"/>
          <w:szCs w:val="16"/>
        </w:rPr>
        <w:t xml:space="preserve"> </w:t>
      </w:r>
      <w:r w:rsidRPr="002A31D5">
        <w:rPr>
          <w:rFonts w:ascii="Arial" w:hAnsi="Arial" w:cs="Arial"/>
          <w:sz w:val="16"/>
          <w:szCs w:val="16"/>
          <w:highlight w:val="yellow"/>
        </w:rPr>
        <w:t xml:space="preserve">Данный пункт определяет обязанность Потребителя в пределах границ балансовой и эксплуатационной ответственности </w:t>
      </w:r>
      <w:r w:rsidRPr="004401BC">
        <w:rPr>
          <w:rFonts w:ascii="Arial" w:hAnsi="Arial" w:cs="Arial"/>
          <w:sz w:val="16"/>
          <w:szCs w:val="16"/>
          <w:highlight w:val="yellow"/>
        </w:rPr>
        <w:t>Потребителя, установленных в документах</w:t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 о технологическом присоединении</w:t>
      </w:r>
    </w:p>
  </w:footnote>
  <w:footnote w:id="10">
    <w:p w14:paraId="51349E48" w14:textId="77777777" w:rsidR="0093549E" w:rsidRPr="001512F4" w:rsidRDefault="004A59DF" w:rsidP="00076FB7">
      <w:pPr>
        <w:pStyle w:val="af6"/>
        <w:rPr>
          <w:rFonts w:ascii="Arial" w:hAnsi="Arial" w:cs="Arial"/>
          <w:sz w:val="16"/>
          <w:szCs w:val="16"/>
        </w:rPr>
      </w:pPr>
      <w:r w:rsidRPr="002A31D5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A31D5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нежилых объектов, расположенных в многоквартирных домах</w:t>
      </w:r>
    </w:p>
  </w:footnote>
  <w:footnote w:id="11">
    <w:p w14:paraId="51349E49" w14:textId="77777777" w:rsidR="0093549E" w:rsidRPr="001839C4" w:rsidRDefault="004A59DF" w:rsidP="001512F4">
      <w:pPr>
        <w:pStyle w:val="af6"/>
        <w:jc w:val="both"/>
        <w:rPr>
          <w:rFonts w:ascii="Arial" w:hAnsi="Arial" w:cs="Arial"/>
          <w:sz w:val="16"/>
          <w:szCs w:val="16"/>
        </w:rPr>
      </w:pPr>
      <w:r w:rsidRPr="001839C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839C4">
        <w:rPr>
          <w:rFonts w:ascii="Arial" w:hAnsi="Arial" w:cs="Arial"/>
          <w:sz w:val="16"/>
          <w:szCs w:val="16"/>
        </w:rPr>
        <w:t xml:space="preserve"> </w:t>
      </w:r>
      <w:r w:rsidRPr="001839C4">
        <w:rPr>
          <w:rFonts w:ascii="Arial" w:hAnsi="Arial" w:cs="Arial"/>
          <w:sz w:val="16"/>
          <w:szCs w:val="16"/>
          <w:highlight w:val="yellow"/>
        </w:rPr>
        <w:t xml:space="preserve">Данный пункт применяется в отношении нежилых объектов </w:t>
      </w:r>
      <w:r w:rsidRPr="001839C4">
        <w:rPr>
          <w:rFonts w:ascii="Arial" w:hAnsi="Arial" w:cs="Arial"/>
          <w:color w:val="FF0000"/>
          <w:sz w:val="16"/>
          <w:szCs w:val="16"/>
          <w:highlight w:val="yellow"/>
        </w:rPr>
        <w:t>(в том числе пристройки)</w:t>
      </w:r>
      <w:r w:rsidRPr="001839C4">
        <w:rPr>
          <w:rFonts w:ascii="Arial" w:hAnsi="Arial" w:cs="Arial"/>
          <w:sz w:val="16"/>
          <w:szCs w:val="16"/>
          <w:highlight w:val="yellow"/>
        </w:rPr>
        <w:t>, 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доме, а также</w:t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839C4">
        <w:rPr>
          <w:rFonts w:ascii="Arial" w:hAnsi="Arial" w:cs="Arial"/>
          <w:sz w:val="16"/>
          <w:szCs w:val="16"/>
          <w:highlight w:val="yellow"/>
        </w:rPr>
        <w:t>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2">
    <w:p w14:paraId="51349E4A" w14:textId="77777777" w:rsidR="0093549E" w:rsidRPr="00230AC4" w:rsidRDefault="004A59DF" w:rsidP="001512F4">
      <w:pPr>
        <w:pStyle w:val="af6"/>
        <w:jc w:val="both"/>
        <w:rPr>
          <w:rFonts w:ascii="Arial" w:hAnsi="Arial" w:cs="Arial"/>
          <w:sz w:val="16"/>
          <w:szCs w:val="16"/>
        </w:rPr>
      </w:pPr>
      <w:r w:rsidRPr="001839C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839C4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3">
    <w:p w14:paraId="51349E4B" w14:textId="77777777" w:rsidR="0093549E" w:rsidRPr="00230AC4" w:rsidRDefault="004A59DF" w:rsidP="001839C4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16"/>
          <w:szCs w:val="16"/>
        </w:rPr>
      </w:pPr>
      <w:r w:rsidRPr="001875CC">
        <w:rPr>
          <w:rStyle w:val="af8"/>
          <w:rFonts w:ascii="Arial" w:hAnsi="Arial" w:cs="Arial"/>
          <w:sz w:val="16"/>
          <w:szCs w:val="16"/>
        </w:rPr>
        <w:footnoteRef/>
      </w:r>
      <w:r w:rsidRPr="001875CC">
        <w:rPr>
          <w:rFonts w:ascii="Arial" w:hAnsi="Arial" w:cs="Arial"/>
          <w:sz w:val="16"/>
          <w:szCs w:val="16"/>
        </w:rPr>
        <w:t xml:space="preserve">  В случае противоречия положений данного пункта положениям Федерального закона</w:t>
      </w:r>
      <w:r>
        <w:rPr>
          <w:rFonts w:ascii="Arial" w:hAnsi="Arial" w:cs="Arial"/>
          <w:sz w:val="16"/>
          <w:szCs w:val="16"/>
        </w:rPr>
        <w:t xml:space="preserve"> </w:t>
      </w:r>
      <w:r w:rsidRPr="00230AC4">
        <w:rPr>
          <w:rFonts w:ascii="Arial" w:hAnsi="Arial" w:cs="Arial"/>
          <w:sz w:val="16"/>
          <w:szCs w:val="16"/>
          <w:highlight w:val="yellow"/>
        </w:rPr>
        <w:t xml:space="preserve"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 </w:t>
      </w:r>
    </w:p>
    <w:p w14:paraId="51349E4C" w14:textId="77777777" w:rsidR="0093549E" w:rsidRPr="00F01B5E" w:rsidRDefault="0093549E" w:rsidP="001842EA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i/>
          <w:sz w:val="16"/>
          <w:szCs w:val="16"/>
        </w:rPr>
      </w:pPr>
    </w:p>
  </w:footnote>
  <w:footnote w:id="14">
    <w:p w14:paraId="51349E4D" w14:textId="77777777" w:rsidR="0093549E" w:rsidRPr="001512F4" w:rsidRDefault="004A59DF" w:rsidP="00D278C4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278C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278C4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части нежилых объектов, расположенных в многоквартирных домах, в отношении которых Продавец осуществляет поставку электрической энергии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D278C4">
        <w:rPr>
          <w:rFonts w:ascii="Arial" w:hAnsi="Arial" w:cs="Arial"/>
          <w:sz w:val="16"/>
          <w:szCs w:val="16"/>
          <w:highlight w:val="yellow"/>
        </w:rPr>
        <w:t xml:space="preserve">как в целях оказания коммунальной услуги (на индивидуальное потребление), так и </w:t>
      </w:r>
      <w:r w:rsidRPr="00E62878">
        <w:rPr>
          <w:rFonts w:ascii="Arial" w:hAnsi="Arial" w:cs="Arial"/>
          <w:sz w:val="16"/>
          <w:szCs w:val="16"/>
          <w:highlight w:val="yellow"/>
        </w:rPr>
        <w:t>на содержание общего имущества в многоквартирном доме</w:t>
      </w:r>
    </w:p>
  </w:footnote>
  <w:footnote w:id="15">
    <w:p w14:paraId="51349E4E" w14:textId="77777777" w:rsidR="0093549E" w:rsidRPr="003C4520" w:rsidRDefault="004A59DF" w:rsidP="00605566">
      <w:pPr>
        <w:pStyle w:val="af6"/>
        <w:rPr>
          <w:rFonts w:ascii="Arial" w:hAnsi="Arial" w:cs="Arial"/>
          <w:sz w:val="16"/>
          <w:szCs w:val="16"/>
        </w:rPr>
      </w:pPr>
      <w:r w:rsidRPr="001512F4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512F4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6">
    <w:p w14:paraId="51349E4F" w14:textId="77777777" w:rsidR="0093549E" w:rsidRPr="003C4520" w:rsidRDefault="004A59DF" w:rsidP="00605566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3C452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C4520">
        <w:rPr>
          <w:rFonts w:ascii="Arial" w:hAnsi="Arial" w:cs="Arial"/>
          <w:sz w:val="16"/>
          <w:szCs w:val="16"/>
          <w:highlight w:val="yellow"/>
        </w:rPr>
        <w:t xml:space="preserve"> Или решением суда, определившим порядок несения общих расходов собственниками помещений</w:t>
      </w:r>
    </w:p>
  </w:footnote>
  <w:footnote w:id="17">
    <w:p w14:paraId="51349E50" w14:textId="77777777" w:rsidR="0093549E" w:rsidRPr="003C4520" w:rsidRDefault="004A59DF" w:rsidP="00605566">
      <w:pPr>
        <w:pStyle w:val="af6"/>
        <w:rPr>
          <w:rFonts w:ascii="Arial" w:hAnsi="Arial" w:cs="Arial"/>
          <w:sz w:val="16"/>
          <w:szCs w:val="16"/>
        </w:rPr>
      </w:pPr>
      <w:r w:rsidRPr="003C452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C4520">
        <w:rPr>
          <w:rFonts w:ascii="Arial" w:hAnsi="Arial" w:cs="Arial"/>
          <w:sz w:val="16"/>
          <w:szCs w:val="16"/>
          <w:highlight w:val="yellow"/>
        </w:rPr>
        <w:t xml:space="preserve"> При условии предоставления указанного соглашения (решения суда) Продавцу</w:t>
      </w:r>
    </w:p>
  </w:footnote>
  <w:footnote w:id="18">
    <w:p w14:paraId="51349E51" w14:textId="77777777" w:rsidR="0093549E" w:rsidRPr="00EF47AD" w:rsidRDefault="004A59DF" w:rsidP="00876743">
      <w:pPr>
        <w:pStyle w:val="af6"/>
        <w:jc w:val="both"/>
        <w:rPr>
          <w:sz w:val="16"/>
          <w:szCs w:val="16"/>
        </w:rPr>
      </w:pPr>
      <w:r w:rsidRPr="00876743">
        <w:rPr>
          <w:rStyle w:val="af8"/>
          <w:rFonts w:ascii="Arial" w:hAnsi="Arial" w:cs="Arial"/>
          <w:sz w:val="16"/>
          <w:szCs w:val="16"/>
        </w:rPr>
        <w:footnoteRef/>
      </w:r>
      <w:r w:rsidRPr="00876743">
        <w:rPr>
          <w:rFonts w:ascii="Arial" w:hAnsi="Arial" w:cs="Arial"/>
          <w:sz w:val="16"/>
          <w:szCs w:val="16"/>
        </w:rPr>
        <w:t xml:space="preserve"> По электронной почте принимаются ТОЛЬКО файлы </w:t>
      </w:r>
      <w:r w:rsidRPr="00876743">
        <w:rPr>
          <w:rFonts w:ascii="Arial" w:hAnsi="Arial" w:cs="Arial"/>
          <w:sz w:val="16"/>
          <w:szCs w:val="16"/>
          <w:lang w:val="en-US"/>
        </w:rPr>
        <w:t>XLS</w:t>
      </w:r>
      <w:r w:rsidRPr="00876743">
        <w:rPr>
          <w:rFonts w:ascii="Arial" w:hAnsi="Arial" w:cs="Arial"/>
          <w:sz w:val="16"/>
          <w:szCs w:val="16"/>
        </w:rPr>
        <w:t>. Направление фото, скан</w:t>
      </w:r>
      <w:r w:rsidRPr="00606763">
        <w:rPr>
          <w:rFonts w:ascii="Arial" w:hAnsi="Arial" w:cs="Arial"/>
          <w:sz w:val="16"/>
          <w:szCs w:val="16"/>
          <w:highlight w:val="yellow"/>
        </w:rPr>
        <w:t>-образов</w:t>
      </w:r>
      <w:r w:rsidRPr="00876743">
        <w:rPr>
          <w:rFonts w:ascii="Arial" w:hAnsi="Arial" w:cs="Arial"/>
          <w:sz w:val="16"/>
          <w:szCs w:val="16"/>
        </w:rPr>
        <w:t xml:space="preserve"> не допускается</w:t>
      </w:r>
    </w:p>
  </w:footnote>
  <w:footnote w:id="19">
    <w:p w14:paraId="51349E52" w14:textId="77777777" w:rsidR="0093549E" w:rsidRPr="00606763" w:rsidRDefault="004A59DF" w:rsidP="00606763">
      <w:pPr>
        <w:pStyle w:val="af6"/>
        <w:jc w:val="both"/>
        <w:rPr>
          <w:rFonts w:ascii="Arial" w:hAnsi="Arial" w:cs="Arial"/>
          <w:sz w:val="16"/>
          <w:szCs w:val="16"/>
        </w:rPr>
      </w:pPr>
      <w:r w:rsidRPr="00606763">
        <w:rPr>
          <w:rStyle w:val="af8"/>
          <w:rFonts w:ascii="Arial" w:hAnsi="Arial" w:cs="Arial"/>
          <w:sz w:val="16"/>
          <w:szCs w:val="16"/>
        </w:rPr>
        <w:footnoteRef/>
      </w:r>
      <w:r w:rsidRPr="00606763">
        <w:rPr>
          <w:rFonts w:ascii="Arial" w:hAnsi="Arial" w:cs="Arial"/>
          <w:sz w:val="16"/>
          <w:szCs w:val="16"/>
        </w:rPr>
        <w:t xml:space="preserve"> </w:t>
      </w:r>
      <w:r w:rsidRPr="000314C8">
        <w:rPr>
          <w:rFonts w:ascii="Arial" w:hAnsi="Arial" w:cs="Arial"/>
          <w:sz w:val="16"/>
          <w:szCs w:val="16"/>
          <w:highlight w:val="yellow"/>
        </w:rPr>
        <w:t>Платежный документ формируется</w:t>
      </w:r>
      <w:r w:rsidRPr="000314C8">
        <w:rPr>
          <w:rFonts w:ascii="Arial" w:hAnsi="Arial" w:cs="Arial"/>
          <w:sz w:val="16"/>
          <w:szCs w:val="16"/>
        </w:rPr>
        <w:t xml:space="preserve"> </w:t>
      </w:r>
      <w:r w:rsidRPr="000314C8">
        <w:rPr>
          <w:rFonts w:ascii="Arial" w:hAnsi="Arial" w:cs="Arial"/>
          <w:sz w:val="16"/>
          <w:szCs w:val="16"/>
          <w:highlight w:val="yellow"/>
        </w:rPr>
        <w:t>в отношении Потребителей -</w:t>
      </w:r>
      <w:r w:rsidRPr="000314C8">
        <w:rPr>
          <w:rFonts w:ascii="Arial" w:hAnsi="Arial" w:cs="Arial"/>
          <w:sz w:val="16"/>
          <w:szCs w:val="16"/>
        </w:rPr>
        <w:t xml:space="preserve"> </w:t>
      </w:r>
      <w:r w:rsidRPr="000314C8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</w:footnote>
  <w:footnote w:id="20">
    <w:p w14:paraId="51349E53" w14:textId="77777777" w:rsidR="00741FD8" w:rsidRPr="009E49B0" w:rsidRDefault="004A59DF" w:rsidP="00741FD8">
      <w:pPr>
        <w:pStyle w:val="af6"/>
        <w:jc w:val="both"/>
        <w:rPr>
          <w:rFonts w:ascii="Arial" w:hAnsi="Arial" w:cs="Arial"/>
          <w:sz w:val="16"/>
          <w:szCs w:val="16"/>
        </w:rPr>
      </w:pPr>
      <w:r w:rsidRPr="009E49B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9E49B0">
        <w:rPr>
          <w:rFonts w:ascii="Arial" w:hAnsi="Arial" w:cs="Arial"/>
          <w:sz w:val="16"/>
          <w:szCs w:val="16"/>
          <w:highlight w:val="yellow"/>
        </w:rPr>
        <w:t xml:space="preserve"> </w:t>
      </w:r>
      <w:r>
        <w:rPr>
          <w:rFonts w:ascii="Arial" w:hAnsi="Arial" w:cs="Arial"/>
          <w:sz w:val="16"/>
          <w:szCs w:val="16"/>
          <w:highlight w:val="yellow"/>
        </w:rPr>
        <w:t>Д</w:t>
      </w:r>
      <w:r w:rsidRPr="009E49B0">
        <w:rPr>
          <w:rFonts w:ascii="Arial" w:hAnsi="Arial" w:cs="Arial"/>
          <w:sz w:val="16"/>
          <w:szCs w:val="16"/>
          <w:highlight w:val="yellow"/>
        </w:rPr>
        <w:t>анный абзац</w:t>
      </w:r>
      <w:r>
        <w:rPr>
          <w:rFonts w:ascii="Arial" w:hAnsi="Arial" w:cs="Arial"/>
          <w:sz w:val="16"/>
          <w:szCs w:val="16"/>
          <w:highlight w:val="yellow"/>
        </w:rPr>
        <w:t xml:space="preserve"> применяется в отношении п</w:t>
      </w:r>
      <w:r w:rsidRPr="009E49B0">
        <w:rPr>
          <w:rFonts w:ascii="Arial" w:hAnsi="Arial" w:cs="Arial"/>
          <w:sz w:val="16"/>
          <w:szCs w:val="16"/>
          <w:highlight w:val="yellow"/>
        </w:rPr>
        <w:t>отребителей -</w:t>
      </w:r>
      <w:r w:rsidRPr="009E49B0">
        <w:rPr>
          <w:rFonts w:ascii="Arial" w:hAnsi="Arial" w:cs="Arial"/>
          <w:sz w:val="16"/>
          <w:szCs w:val="16"/>
        </w:rPr>
        <w:t xml:space="preserve"> </w:t>
      </w:r>
      <w:r w:rsidRPr="009E49B0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  <w:p w14:paraId="51349E54" w14:textId="77777777" w:rsidR="00741FD8" w:rsidRDefault="00741FD8" w:rsidP="00741FD8">
      <w:pPr>
        <w:pStyle w:val="af6"/>
      </w:pPr>
    </w:p>
  </w:footnote>
  <w:footnote w:id="21">
    <w:p w14:paraId="51349E55" w14:textId="77777777" w:rsidR="001C3D8C" w:rsidRPr="003D7CF0" w:rsidRDefault="004A59DF" w:rsidP="001C3D8C">
      <w:pPr>
        <w:pStyle w:val="af6"/>
        <w:rPr>
          <w:rFonts w:ascii="Arial" w:hAnsi="Arial" w:cs="Arial"/>
          <w:sz w:val="16"/>
          <w:szCs w:val="16"/>
        </w:rPr>
      </w:pPr>
      <w:r w:rsidRPr="003D7CF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D7CF0">
        <w:rPr>
          <w:rFonts w:ascii="Arial" w:hAnsi="Arial" w:cs="Arial"/>
          <w:sz w:val="16"/>
          <w:szCs w:val="16"/>
          <w:highlight w:val="yellow"/>
        </w:rPr>
        <w:t xml:space="preserve"> Данный абзац не применяется в отношении потребителей – физических лиц – собственников/владельцев нежилых объектов некоммерческого назначения</w:t>
      </w:r>
    </w:p>
  </w:footnote>
  <w:footnote w:id="22">
    <w:p w14:paraId="51349E56" w14:textId="77777777" w:rsidR="003D7CF0" w:rsidRPr="003D7CF0" w:rsidRDefault="004A59DF" w:rsidP="00D911C9">
      <w:pPr>
        <w:pStyle w:val="af6"/>
        <w:jc w:val="both"/>
        <w:rPr>
          <w:rFonts w:ascii="Arial" w:hAnsi="Arial" w:cs="Arial"/>
          <w:b/>
          <w:sz w:val="16"/>
          <w:szCs w:val="16"/>
          <w:highlight w:val="yellow"/>
        </w:rPr>
      </w:pPr>
      <w:r w:rsidRPr="00D911C9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911C9">
        <w:rPr>
          <w:rFonts w:ascii="Arial" w:hAnsi="Arial" w:cs="Arial"/>
          <w:sz w:val="16"/>
          <w:szCs w:val="16"/>
          <w:highlight w:val="yellow"/>
        </w:rPr>
        <w:t xml:space="preserve"> Указанный </w:t>
      </w:r>
      <w:r w:rsidRPr="003D7CF0">
        <w:rPr>
          <w:rFonts w:ascii="Arial" w:hAnsi="Arial" w:cs="Arial"/>
          <w:sz w:val="16"/>
          <w:szCs w:val="16"/>
          <w:highlight w:val="yellow"/>
        </w:rPr>
        <w:t>порядок оплаты не применяется к</w:t>
      </w:r>
      <w:r w:rsidRPr="003D7CF0">
        <w:rPr>
          <w:rFonts w:ascii="Arial" w:hAnsi="Arial" w:cs="Arial"/>
          <w:b/>
          <w:sz w:val="16"/>
          <w:szCs w:val="16"/>
          <w:highlight w:val="yellow"/>
        </w:rPr>
        <w:t xml:space="preserve"> </w:t>
      </w:r>
      <w:r w:rsidRPr="003D7CF0">
        <w:rPr>
          <w:rFonts w:ascii="Arial" w:hAnsi="Arial" w:cs="Arial"/>
          <w:sz w:val="16"/>
          <w:szCs w:val="16"/>
          <w:highlight w:val="yellow"/>
        </w:rPr>
        <w:t xml:space="preserve">садоводческим, огородническим и дачным некоммерческим товариществам, </w:t>
      </w:r>
      <w:r w:rsidR="00D911C9" w:rsidRPr="00B20030">
        <w:rPr>
          <w:rFonts w:ascii="Arial" w:hAnsi="Arial" w:cs="Arial"/>
          <w:sz w:val="16"/>
          <w:szCs w:val="16"/>
          <w:highlight w:val="green"/>
        </w:rPr>
        <w:t>гаражным (гаражно-строительным) кооперативам</w:t>
      </w:r>
      <w:r w:rsidR="00D911C9">
        <w:rPr>
          <w:rFonts w:ascii="Arial" w:hAnsi="Arial" w:cs="Arial"/>
          <w:sz w:val="16"/>
          <w:szCs w:val="16"/>
          <w:highlight w:val="yellow"/>
        </w:rPr>
        <w:t xml:space="preserve">, </w:t>
      </w:r>
      <w:r w:rsidRPr="003D7CF0">
        <w:rPr>
          <w:rFonts w:ascii="Arial" w:hAnsi="Arial" w:cs="Arial"/>
          <w:sz w:val="16"/>
          <w:szCs w:val="16"/>
          <w:highlight w:val="yellow"/>
        </w:rPr>
        <w:t>а также физическим лицам – собственникам/владельцам нежилых объектов некоммерческого назначения:</w:t>
      </w:r>
    </w:p>
    <w:p w14:paraId="51349E57" w14:textId="77777777" w:rsidR="003D7CF0" w:rsidRPr="003D7CF0" w:rsidRDefault="004A59DF" w:rsidP="003D7CF0">
      <w:pPr>
        <w:pStyle w:val="afe"/>
        <w:tabs>
          <w:tab w:val="left" w:pos="993"/>
        </w:tabs>
        <w:ind w:left="0" w:firstLine="567"/>
        <w:jc w:val="both"/>
        <w:rPr>
          <w:rFonts w:ascii="Arial" w:hAnsi="Arial" w:cs="Arial"/>
          <w:sz w:val="16"/>
          <w:szCs w:val="16"/>
          <w:highlight w:val="yellow"/>
        </w:rPr>
      </w:pPr>
      <w:r w:rsidRPr="003D7CF0">
        <w:rPr>
          <w:rFonts w:ascii="Arial" w:hAnsi="Arial" w:cs="Arial"/>
          <w:b/>
          <w:sz w:val="16"/>
          <w:szCs w:val="16"/>
          <w:highlight w:val="yellow"/>
        </w:rPr>
        <w:t>- Потребители</w:t>
      </w:r>
      <w:r w:rsidRPr="003D7CF0">
        <w:rPr>
          <w:rFonts w:ascii="Arial" w:hAnsi="Arial" w:cs="Arial"/>
          <w:sz w:val="16"/>
          <w:szCs w:val="16"/>
          <w:highlight w:val="yellow"/>
        </w:rPr>
        <w:t xml:space="preserve"> категории садоводческие, огороднические и дачные некоммерческие товарищества</w:t>
      </w:r>
      <w:r w:rsidR="00D911C9">
        <w:rPr>
          <w:rFonts w:ascii="Arial" w:hAnsi="Arial" w:cs="Arial"/>
          <w:sz w:val="16"/>
          <w:szCs w:val="16"/>
          <w:highlight w:val="yellow"/>
        </w:rPr>
        <w:t xml:space="preserve">, </w:t>
      </w:r>
      <w:r w:rsidR="00D911C9" w:rsidRPr="00B20030">
        <w:rPr>
          <w:rFonts w:ascii="Arial" w:hAnsi="Arial" w:cs="Arial"/>
          <w:sz w:val="16"/>
          <w:szCs w:val="16"/>
          <w:highlight w:val="green"/>
        </w:rPr>
        <w:t>гаражные (гаражно-строительные) кооперативы</w:t>
      </w:r>
      <w:r w:rsidRPr="003D7CF0">
        <w:rPr>
          <w:rFonts w:ascii="Arial" w:hAnsi="Arial" w:cs="Arial"/>
          <w:sz w:val="16"/>
          <w:szCs w:val="16"/>
          <w:highlight w:val="yellow"/>
        </w:rPr>
        <w:t xml:space="preserve"> производят оплату в срок до 15 (Пятнадцатого) числа месяца, следующего за расчетным, на основании УПД за соответствующий расчетный период;</w:t>
      </w:r>
    </w:p>
    <w:p w14:paraId="51349E58" w14:textId="77777777" w:rsidR="001C3D8C" w:rsidRPr="00606763" w:rsidRDefault="004A59DF" w:rsidP="00606763">
      <w:pPr>
        <w:pStyle w:val="afe"/>
        <w:tabs>
          <w:tab w:val="left" w:pos="993"/>
        </w:tabs>
        <w:ind w:left="0" w:firstLine="567"/>
        <w:jc w:val="both"/>
        <w:rPr>
          <w:rFonts w:ascii="Arial" w:hAnsi="Arial" w:cs="Arial"/>
          <w:b/>
          <w:sz w:val="16"/>
          <w:szCs w:val="16"/>
        </w:rPr>
      </w:pPr>
      <w:r w:rsidRPr="003D7CF0">
        <w:rPr>
          <w:rFonts w:ascii="Arial" w:hAnsi="Arial" w:cs="Arial"/>
          <w:b/>
          <w:sz w:val="16"/>
          <w:szCs w:val="16"/>
          <w:highlight w:val="yellow"/>
        </w:rPr>
        <w:t>- Потребители</w:t>
      </w:r>
      <w:r w:rsidRPr="003D7CF0">
        <w:rPr>
          <w:rFonts w:ascii="Arial" w:hAnsi="Arial" w:cs="Arial"/>
          <w:sz w:val="16"/>
          <w:szCs w:val="16"/>
          <w:highlight w:val="yellow"/>
        </w:rPr>
        <w:t xml:space="preserve"> - физические лица – собственники/владельцы нежилых объектов некоммерческого назначения производят оплату приобретенной электрической энергии в срок не позднее 10 (Десятого) числа месяца, следующего за расчетным, на основании платежного документа за соответствующий расчетный период</w:t>
      </w:r>
    </w:p>
  </w:footnote>
  <w:footnote w:id="23">
    <w:p w14:paraId="51349E59" w14:textId="77777777" w:rsidR="003D7CF0" w:rsidRPr="00606763" w:rsidRDefault="004A59DF" w:rsidP="003D7CF0">
      <w:pPr>
        <w:pStyle w:val="af6"/>
        <w:jc w:val="both"/>
        <w:rPr>
          <w:rFonts w:ascii="Arial" w:hAnsi="Arial" w:cs="Arial"/>
          <w:sz w:val="16"/>
          <w:szCs w:val="16"/>
        </w:rPr>
      </w:pPr>
      <w:r w:rsidRPr="00606763">
        <w:rPr>
          <w:rStyle w:val="af8"/>
          <w:rFonts w:ascii="Arial" w:hAnsi="Arial" w:cs="Arial"/>
          <w:sz w:val="16"/>
          <w:szCs w:val="16"/>
        </w:rPr>
        <w:footnoteRef/>
      </w:r>
      <w:r w:rsidRPr="00606763">
        <w:rPr>
          <w:rFonts w:ascii="Arial" w:hAnsi="Arial" w:cs="Arial"/>
          <w:sz w:val="16"/>
          <w:szCs w:val="16"/>
        </w:rPr>
        <w:t xml:space="preserve"> </w:t>
      </w:r>
      <w:r w:rsidRPr="003D7CF0">
        <w:rPr>
          <w:rFonts w:ascii="Arial" w:hAnsi="Arial" w:cs="Arial"/>
          <w:sz w:val="16"/>
          <w:szCs w:val="16"/>
          <w:highlight w:val="yellow"/>
        </w:rPr>
        <w:t>Данный пункт не применяется к потребителям – физическим лицам – собственникам/владельцам нежилых объектов некоммерческого назначения</w:t>
      </w:r>
    </w:p>
    <w:p w14:paraId="51349E5A" w14:textId="77777777" w:rsidR="003D7CF0" w:rsidRDefault="003D7CF0">
      <w:pPr>
        <w:pStyle w:val="af6"/>
      </w:pPr>
    </w:p>
  </w:footnote>
  <w:footnote w:id="24">
    <w:p w14:paraId="51349E5B" w14:textId="77777777" w:rsidR="003D7CF0" w:rsidRPr="00606763" w:rsidRDefault="004A59DF" w:rsidP="00606763">
      <w:pPr>
        <w:pStyle w:val="af6"/>
        <w:jc w:val="both"/>
        <w:rPr>
          <w:rFonts w:ascii="Arial" w:hAnsi="Arial" w:cs="Arial"/>
          <w:sz w:val="16"/>
          <w:szCs w:val="16"/>
        </w:rPr>
      </w:pPr>
      <w:r w:rsidRPr="00606763">
        <w:rPr>
          <w:rStyle w:val="af8"/>
          <w:rFonts w:ascii="Arial" w:hAnsi="Arial" w:cs="Arial"/>
          <w:sz w:val="16"/>
          <w:szCs w:val="16"/>
        </w:rPr>
        <w:footnoteRef/>
      </w:r>
      <w:r w:rsidRPr="00606763">
        <w:rPr>
          <w:rFonts w:ascii="Arial" w:hAnsi="Arial" w:cs="Arial"/>
          <w:sz w:val="16"/>
          <w:szCs w:val="16"/>
        </w:rPr>
        <w:t xml:space="preserve"> </w:t>
      </w:r>
      <w:r w:rsidRPr="003D7CF0">
        <w:rPr>
          <w:rFonts w:ascii="Arial" w:hAnsi="Arial" w:cs="Arial"/>
          <w:sz w:val="16"/>
          <w:szCs w:val="16"/>
          <w:highlight w:val="yellow"/>
        </w:rPr>
        <w:t>Данный пункт не применяется к потребителям -</w:t>
      </w:r>
      <w:r w:rsidRPr="003D7CF0">
        <w:rPr>
          <w:rFonts w:ascii="Arial" w:hAnsi="Arial" w:cs="Arial"/>
          <w:sz w:val="16"/>
          <w:szCs w:val="16"/>
        </w:rPr>
        <w:t xml:space="preserve"> </w:t>
      </w:r>
      <w:r w:rsidRPr="003D7CF0">
        <w:rPr>
          <w:rFonts w:ascii="Arial" w:hAnsi="Arial" w:cs="Arial"/>
          <w:sz w:val="16"/>
          <w:szCs w:val="16"/>
          <w:highlight w:val="yellow"/>
        </w:rPr>
        <w:t>физических лиц – собственников/владельцев нежилых объектов некоммерческого назначения</w:t>
      </w:r>
    </w:p>
  </w:footnote>
  <w:footnote w:id="25">
    <w:p w14:paraId="51349E5C" w14:textId="77777777" w:rsidR="003D7CF0" w:rsidRPr="003D7CF0" w:rsidRDefault="004A59DF" w:rsidP="003D7CF0">
      <w:pPr>
        <w:pStyle w:val="af6"/>
        <w:jc w:val="both"/>
        <w:rPr>
          <w:rFonts w:ascii="Arial" w:hAnsi="Arial" w:cs="Arial"/>
          <w:sz w:val="16"/>
          <w:szCs w:val="16"/>
        </w:rPr>
      </w:pPr>
      <w:r w:rsidRPr="003D7CF0">
        <w:rPr>
          <w:rStyle w:val="af8"/>
          <w:rFonts w:ascii="Arial" w:hAnsi="Arial" w:cs="Arial"/>
          <w:sz w:val="16"/>
          <w:szCs w:val="16"/>
        </w:rPr>
        <w:footnoteRef/>
      </w:r>
      <w:r w:rsidRPr="003D7CF0">
        <w:rPr>
          <w:rFonts w:ascii="Arial" w:hAnsi="Arial" w:cs="Arial"/>
          <w:sz w:val="16"/>
          <w:szCs w:val="16"/>
        </w:rPr>
        <w:t xml:space="preserve"> В случае противоречия положений данного пункта положениям Федерального закона</w:t>
      </w:r>
      <w:r>
        <w:rPr>
          <w:rFonts w:ascii="Arial" w:hAnsi="Arial" w:cs="Arial"/>
          <w:sz w:val="16"/>
          <w:szCs w:val="16"/>
        </w:rPr>
        <w:t xml:space="preserve"> </w:t>
      </w:r>
      <w:r w:rsidRPr="003D7CF0">
        <w:rPr>
          <w:rFonts w:ascii="Arial" w:hAnsi="Arial" w:cs="Arial"/>
          <w:color w:val="FF0000"/>
          <w:sz w:val="16"/>
          <w:szCs w:val="16"/>
        </w:rPr>
        <w:t>«</w:t>
      </w:r>
      <w:r w:rsidRPr="003D7CF0">
        <w:rPr>
          <w:rFonts w:ascii="Arial" w:hAnsi="Arial" w:cs="Arial"/>
          <w:color w:val="FF0000"/>
          <w:sz w:val="16"/>
          <w:szCs w:val="16"/>
          <w:highlight w:val="yellow"/>
        </w:rPr>
        <w:t>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</w:p>
    <w:p w14:paraId="51349E5D" w14:textId="77777777" w:rsidR="0093549E" w:rsidRPr="003D7CF0" w:rsidRDefault="0093549E" w:rsidP="001842EA">
      <w:pPr>
        <w:pStyle w:val="af6"/>
        <w:jc w:val="both"/>
        <w:rPr>
          <w:rFonts w:ascii="Arial" w:hAnsi="Arial" w:cs="Arial"/>
          <w:sz w:val="16"/>
          <w:szCs w:val="16"/>
        </w:rPr>
      </w:pPr>
    </w:p>
  </w:footnote>
  <w:footnote w:id="26">
    <w:p w14:paraId="51349E5E" w14:textId="77777777" w:rsidR="0093549E" w:rsidRPr="001A7BBA" w:rsidRDefault="004A59DF" w:rsidP="00511C9F">
      <w:pPr>
        <w:pStyle w:val="af6"/>
        <w:jc w:val="both"/>
        <w:rPr>
          <w:rFonts w:ascii="Arial" w:hAnsi="Arial" w:cs="Arial"/>
          <w:sz w:val="16"/>
          <w:szCs w:val="16"/>
        </w:rPr>
      </w:pPr>
      <w:r w:rsidRPr="00E13389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E13389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8B7E9B">
        <w:rPr>
          <w:rFonts w:ascii="Arial" w:hAnsi="Arial" w:cs="Arial"/>
          <w:sz w:val="16"/>
          <w:szCs w:val="16"/>
          <w:highlight w:val="yellow"/>
        </w:rPr>
        <w:t>А</w:t>
      </w:r>
      <w:r w:rsidRPr="00E13389">
        <w:rPr>
          <w:rFonts w:ascii="Arial" w:hAnsi="Arial" w:cs="Arial"/>
          <w:sz w:val="16"/>
          <w:szCs w:val="16"/>
          <w:highlight w:val="yellow"/>
        </w:rPr>
        <w:t>кта об осуществлении технологического присоединения (уведомлени</w:t>
      </w:r>
      <w:r w:rsidR="008B7E9B">
        <w:rPr>
          <w:rFonts w:ascii="Arial" w:hAnsi="Arial" w:cs="Arial"/>
          <w:sz w:val="16"/>
          <w:szCs w:val="16"/>
          <w:highlight w:val="yellow"/>
        </w:rPr>
        <w:t>е</w:t>
      </w:r>
      <w:r w:rsidRPr="00E13389">
        <w:rPr>
          <w:rFonts w:ascii="Arial" w:hAnsi="Arial" w:cs="Arial"/>
          <w:sz w:val="16"/>
          <w:szCs w:val="16"/>
          <w:highlight w:val="yellow"/>
        </w:rPr>
        <w:t xml:space="preserve"> об обеспечении сетевой организацией возможности присоединения к электрическим сетям) энергопринимающих устройств</w:t>
      </w:r>
      <w:r w:rsidRPr="001A7BBA">
        <w:rPr>
          <w:rFonts w:ascii="Arial" w:hAnsi="Arial" w:cs="Arial"/>
          <w:sz w:val="16"/>
          <w:szCs w:val="16"/>
        </w:rPr>
        <w:t xml:space="preserve"> </w:t>
      </w:r>
    </w:p>
  </w:footnote>
  <w:footnote w:id="27">
    <w:p w14:paraId="51349E5F" w14:textId="77777777" w:rsidR="0093549E" w:rsidRPr="004046BB" w:rsidRDefault="004A59DF" w:rsidP="004046BB">
      <w:pPr>
        <w:pStyle w:val="af6"/>
        <w:jc w:val="both"/>
        <w:rPr>
          <w:rFonts w:ascii="Arial" w:hAnsi="Arial" w:cs="Arial"/>
          <w:sz w:val="16"/>
          <w:szCs w:val="16"/>
        </w:rPr>
      </w:pPr>
      <w:r w:rsidRPr="004046BB">
        <w:rPr>
          <w:rStyle w:val="af8"/>
          <w:rFonts w:ascii="Arial" w:hAnsi="Arial" w:cs="Arial"/>
          <w:sz w:val="16"/>
          <w:szCs w:val="16"/>
        </w:rPr>
        <w:footnoteRef/>
      </w:r>
      <w:r w:rsidRPr="004046BB">
        <w:rPr>
          <w:rFonts w:ascii="Arial" w:hAnsi="Arial" w:cs="Arial"/>
          <w:sz w:val="16"/>
          <w:szCs w:val="16"/>
        </w:rPr>
        <w:t xml:space="preserve"> В </w:t>
      </w:r>
      <w:r w:rsidRPr="004046BB">
        <w:rPr>
          <w:rFonts w:ascii="Arial" w:hAnsi="Arial" w:cs="Arial"/>
          <w:sz w:val="16"/>
          <w:szCs w:val="16"/>
          <w:lang w:val="en-US"/>
        </w:rPr>
        <w:t>c</w:t>
      </w:r>
      <w:r w:rsidRPr="004046BB">
        <w:rPr>
          <w:rFonts w:ascii="Arial" w:hAnsi="Arial" w:cs="Arial"/>
          <w:sz w:val="16"/>
          <w:szCs w:val="16"/>
        </w:rPr>
        <w:t>лучае противоречия пунктов 7.4, 7.5, 7.6 настоящего Договора положениям Федерального закона</w:t>
      </w:r>
      <w:r w:rsidR="004046BB" w:rsidRPr="004046BB">
        <w:rPr>
          <w:rFonts w:ascii="Arial" w:hAnsi="Arial" w:cs="Arial"/>
          <w:sz w:val="16"/>
          <w:szCs w:val="16"/>
        </w:rPr>
        <w:t xml:space="preserve"> </w:t>
      </w:r>
      <w:r w:rsidR="004046BB" w:rsidRPr="002A11A7">
        <w:rPr>
          <w:rFonts w:ascii="Arial" w:hAnsi="Arial" w:cs="Arial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  <w:r w:rsidRPr="002A11A7">
        <w:rPr>
          <w:rFonts w:ascii="Arial" w:hAnsi="Arial" w:cs="Arial"/>
          <w:sz w:val="16"/>
          <w:szCs w:val="16"/>
          <w:highlight w:val="yellow"/>
        </w:rPr>
        <w:t xml:space="preserve"> </w:t>
      </w:r>
    </w:p>
  </w:footnote>
  <w:footnote w:id="28">
    <w:p w14:paraId="51349E60" w14:textId="77777777" w:rsidR="004046BB" w:rsidRPr="00D20272" w:rsidRDefault="004A59DF" w:rsidP="002A11A7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20272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20272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отношении </w:t>
      </w:r>
      <w:r w:rsidRPr="00D20272">
        <w:rPr>
          <w:rFonts w:ascii="Arial" w:hAnsi="Arial" w:cs="Arial"/>
          <w:color w:val="FF0000"/>
          <w:sz w:val="16"/>
          <w:szCs w:val="16"/>
          <w:highlight w:val="yellow"/>
        </w:rPr>
        <w:t xml:space="preserve">объектов </w:t>
      </w:r>
      <w:r w:rsidRPr="00D20272">
        <w:rPr>
          <w:rFonts w:ascii="Arial" w:hAnsi="Arial" w:cs="Arial"/>
          <w:sz w:val="16"/>
          <w:szCs w:val="16"/>
          <w:highlight w:val="yellow"/>
        </w:rPr>
        <w:t>потребителей, ограничение режима потребления электрической энергии которых допускается действующим законодательством</w:t>
      </w:r>
    </w:p>
  </w:footnote>
  <w:footnote w:id="29">
    <w:p w14:paraId="51349E61" w14:textId="77777777" w:rsidR="0093549E" w:rsidRPr="00D20272" w:rsidRDefault="004A59DF" w:rsidP="00AA356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20272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20272">
        <w:rPr>
          <w:rFonts w:ascii="Arial" w:hAnsi="Arial" w:cs="Arial"/>
          <w:sz w:val="16"/>
          <w:szCs w:val="16"/>
          <w:highlight w:val="yellow"/>
        </w:rPr>
        <w:t xml:space="preserve"> </w:t>
      </w:r>
      <w:r w:rsidR="00AA3561" w:rsidRPr="00D20272">
        <w:rPr>
          <w:rFonts w:ascii="Arial" w:hAnsi="Arial" w:cs="Arial"/>
          <w:sz w:val="16"/>
          <w:szCs w:val="16"/>
          <w:highlight w:val="yellow"/>
        </w:rPr>
        <w:t>Абзац п</w:t>
      </w:r>
      <w:r w:rsidRPr="00D20272">
        <w:rPr>
          <w:rFonts w:ascii="Arial" w:hAnsi="Arial" w:cs="Arial"/>
          <w:sz w:val="16"/>
          <w:szCs w:val="16"/>
          <w:highlight w:val="yellow"/>
        </w:rPr>
        <w:t>рименяется в отношении потребителей для которых действующим законодательством предусмотрено введение частичного ограничения или при наличии технической возможности</w:t>
      </w:r>
    </w:p>
  </w:footnote>
  <w:footnote w:id="30">
    <w:p w14:paraId="51349E62" w14:textId="77777777" w:rsidR="00AA3561" w:rsidRPr="002A11A7" w:rsidRDefault="004A59DF" w:rsidP="002A11A7">
      <w:pPr>
        <w:pStyle w:val="af6"/>
        <w:jc w:val="both"/>
        <w:rPr>
          <w:rFonts w:ascii="Arial" w:hAnsi="Arial" w:cs="Arial"/>
          <w:sz w:val="16"/>
          <w:szCs w:val="16"/>
        </w:rPr>
      </w:pPr>
      <w:r w:rsidRPr="00D20272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20272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отношении объектов потребителей, ограничение режима потребления электрической энергии которых допускается действующим законодательством</w:t>
      </w:r>
    </w:p>
  </w:footnote>
  <w:footnote w:id="31">
    <w:p w14:paraId="51349E63" w14:textId="77777777" w:rsidR="00AA3561" w:rsidRPr="002A11A7" w:rsidRDefault="004A59DF" w:rsidP="00AA356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2A11A7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A11A7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потребителей – юридических лиц и индивидуальных предпринимателей</w:t>
      </w:r>
    </w:p>
  </w:footnote>
  <w:footnote w:id="32">
    <w:p w14:paraId="51349E64" w14:textId="77777777" w:rsidR="00AA3561" w:rsidRPr="002A11A7" w:rsidRDefault="004A59DF" w:rsidP="00AA356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2A11A7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A11A7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потребителей – физических лиц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26CF680"/>
    <w:lvl w:ilvl="0">
      <w:start w:val="1"/>
      <w:numFmt w:val="bullet"/>
      <w:pStyle w:val="4"/>
      <w:lvlText w:val=""/>
      <w:lvlJc w:val="left"/>
      <w:pPr>
        <w:tabs>
          <w:tab w:val="num" w:pos="6737"/>
        </w:tabs>
        <w:ind w:left="6737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73E36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43A53"/>
    <w:multiLevelType w:val="hybridMultilevel"/>
    <w:tmpl w:val="F9B8BB92"/>
    <w:lvl w:ilvl="0" w:tplc="858CBF46">
      <w:start w:val="1"/>
      <w:numFmt w:val="decimal"/>
      <w:lvlText w:val="3.1.%1."/>
      <w:lvlJc w:val="left"/>
      <w:pPr>
        <w:ind w:left="1920" w:hanging="360"/>
      </w:pPr>
      <w:rPr>
        <w:rFonts w:hint="default"/>
        <w:b/>
      </w:rPr>
    </w:lvl>
    <w:lvl w:ilvl="1" w:tplc="9C828C54">
      <w:start w:val="1"/>
      <w:numFmt w:val="lowerLetter"/>
      <w:lvlText w:val="%2."/>
      <w:lvlJc w:val="left"/>
      <w:pPr>
        <w:ind w:left="1440" w:hanging="360"/>
      </w:pPr>
    </w:lvl>
    <w:lvl w:ilvl="2" w:tplc="05969944">
      <w:start w:val="1"/>
      <w:numFmt w:val="lowerRoman"/>
      <w:lvlText w:val="%3."/>
      <w:lvlJc w:val="right"/>
      <w:pPr>
        <w:ind w:left="2160" w:hanging="180"/>
      </w:pPr>
    </w:lvl>
    <w:lvl w:ilvl="3" w:tplc="5AA02296" w:tentative="1">
      <w:start w:val="1"/>
      <w:numFmt w:val="decimal"/>
      <w:lvlText w:val="%4."/>
      <w:lvlJc w:val="left"/>
      <w:pPr>
        <w:ind w:left="2880" w:hanging="360"/>
      </w:pPr>
    </w:lvl>
    <w:lvl w:ilvl="4" w:tplc="5EF65D2E" w:tentative="1">
      <w:start w:val="1"/>
      <w:numFmt w:val="lowerLetter"/>
      <w:lvlText w:val="%5."/>
      <w:lvlJc w:val="left"/>
      <w:pPr>
        <w:ind w:left="3600" w:hanging="360"/>
      </w:pPr>
    </w:lvl>
    <w:lvl w:ilvl="5" w:tplc="29B44F42" w:tentative="1">
      <w:start w:val="1"/>
      <w:numFmt w:val="lowerRoman"/>
      <w:lvlText w:val="%6."/>
      <w:lvlJc w:val="right"/>
      <w:pPr>
        <w:ind w:left="4320" w:hanging="180"/>
      </w:pPr>
    </w:lvl>
    <w:lvl w:ilvl="6" w:tplc="ECAAB5EC" w:tentative="1">
      <w:start w:val="1"/>
      <w:numFmt w:val="decimal"/>
      <w:lvlText w:val="%7."/>
      <w:lvlJc w:val="left"/>
      <w:pPr>
        <w:ind w:left="5040" w:hanging="360"/>
      </w:pPr>
    </w:lvl>
    <w:lvl w:ilvl="7" w:tplc="BE22CC08" w:tentative="1">
      <w:start w:val="1"/>
      <w:numFmt w:val="lowerLetter"/>
      <w:lvlText w:val="%8."/>
      <w:lvlJc w:val="left"/>
      <w:pPr>
        <w:ind w:left="5760" w:hanging="360"/>
      </w:pPr>
    </w:lvl>
    <w:lvl w:ilvl="8" w:tplc="E1AC1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1C1"/>
    <w:multiLevelType w:val="hybridMultilevel"/>
    <w:tmpl w:val="734A5E46"/>
    <w:lvl w:ilvl="0" w:tplc="F0B615E8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D048191A">
      <w:start w:val="1"/>
      <w:numFmt w:val="lowerLetter"/>
      <w:lvlText w:val="%2."/>
      <w:lvlJc w:val="left"/>
      <w:pPr>
        <w:ind w:left="1440" w:hanging="360"/>
      </w:pPr>
    </w:lvl>
    <w:lvl w:ilvl="2" w:tplc="491C1F3E" w:tentative="1">
      <w:start w:val="1"/>
      <w:numFmt w:val="lowerRoman"/>
      <w:lvlText w:val="%3."/>
      <w:lvlJc w:val="right"/>
      <w:pPr>
        <w:ind w:left="2160" w:hanging="180"/>
      </w:pPr>
    </w:lvl>
    <w:lvl w:ilvl="3" w:tplc="D3B0BC6A" w:tentative="1">
      <w:start w:val="1"/>
      <w:numFmt w:val="decimal"/>
      <w:lvlText w:val="%4."/>
      <w:lvlJc w:val="left"/>
      <w:pPr>
        <w:ind w:left="2880" w:hanging="360"/>
      </w:pPr>
    </w:lvl>
    <w:lvl w:ilvl="4" w:tplc="B912A0D6" w:tentative="1">
      <w:start w:val="1"/>
      <w:numFmt w:val="lowerLetter"/>
      <w:lvlText w:val="%5."/>
      <w:lvlJc w:val="left"/>
      <w:pPr>
        <w:ind w:left="3600" w:hanging="360"/>
      </w:pPr>
    </w:lvl>
    <w:lvl w:ilvl="5" w:tplc="9BB625E0" w:tentative="1">
      <w:start w:val="1"/>
      <w:numFmt w:val="lowerRoman"/>
      <w:lvlText w:val="%6."/>
      <w:lvlJc w:val="right"/>
      <w:pPr>
        <w:ind w:left="4320" w:hanging="180"/>
      </w:pPr>
    </w:lvl>
    <w:lvl w:ilvl="6" w:tplc="4718E368" w:tentative="1">
      <w:start w:val="1"/>
      <w:numFmt w:val="decimal"/>
      <w:lvlText w:val="%7."/>
      <w:lvlJc w:val="left"/>
      <w:pPr>
        <w:ind w:left="5040" w:hanging="360"/>
      </w:pPr>
    </w:lvl>
    <w:lvl w:ilvl="7" w:tplc="D25A51FE" w:tentative="1">
      <w:start w:val="1"/>
      <w:numFmt w:val="lowerLetter"/>
      <w:lvlText w:val="%8."/>
      <w:lvlJc w:val="left"/>
      <w:pPr>
        <w:ind w:left="5760" w:hanging="360"/>
      </w:pPr>
    </w:lvl>
    <w:lvl w:ilvl="8" w:tplc="DB282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2732"/>
    <w:multiLevelType w:val="hybridMultilevel"/>
    <w:tmpl w:val="C47A2ED0"/>
    <w:lvl w:ilvl="0" w:tplc="94F02E66">
      <w:start w:val="2"/>
      <w:numFmt w:val="decimal"/>
      <w:lvlText w:val="8.%1."/>
      <w:lvlJc w:val="left"/>
      <w:pPr>
        <w:ind w:left="786" w:hanging="360"/>
      </w:pPr>
      <w:rPr>
        <w:rFonts w:hint="default"/>
        <w:b/>
      </w:rPr>
    </w:lvl>
    <w:lvl w:ilvl="1" w:tplc="478AD2D2" w:tentative="1">
      <w:start w:val="1"/>
      <w:numFmt w:val="lowerLetter"/>
      <w:lvlText w:val="%2."/>
      <w:lvlJc w:val="left"/>
      <w:pPr>
        <w:ind w:left="1440" w:hanging="360"/>
      </w:pPr>
    </w:lvl>
    <w:lvl w:ilvl="2" w:tplc="522CB96A" w:tentative="1">
      <w:start w:val="1"/>
      <w:numFmt w:val="lowerRoman"/>
      <w:lvlText w:val="%3."/>
      <w:lvlJc w:val="right"/>
      <w:pPr>
        <w:ind w:left="2160" w:hanging="180"/>
      </w:pPr>
    </w:lvl>
    <w:lvl w:ilvl="3" w:tplc="A1FCCC78" w:tentative="1">
      <w:start w:val="1"/>
      <w:numFmt w:val="decimal"/>
      <w:lvlText w:val="%4."/>
      <w:lvlJc w:val="left"/>
      <w:pPr>
        <w:ind w:left="2880" w:hanging="360"/>
      </w:pPr>
    </w:lvl>
    <w:lvl w:ilvl="4" w:tplc="9ED845A8" w:tentative="1">
      <w:start w:val="1"/>
      <w:numFmt w:val="lowerLetter"/>
      <w:lvlText w:val="%5."/>
      <w:lvlJc w:val="left"/>
      <w:pPr>
        <w:ind w:left="3600" w:hanging="360"/>
      </w:pPr>
    </w:lvl>
    <w:lvl w:ilvl="5" w:tplc="B80C50EA" w:tentative="1">
      <w:start w:val="1"/>
      <w:numFmt w:val="lowerRoman"/>
      <w:lvlText w:val="%6."/>
      <w:lvlJc w:val="right"/>
      <w:pPr>
        <w:ind w:left="4320" w:hanging="180"/>
      </w:pPr>
    </w:lvl>
    <w:lvl w:ilvl="6" w:tplc="7D269B04" w:tentative="1">
      <w:start w:val="1"/>
      <w:numFmt w:val="decimal"/>
      <w:lvlText w:val="%7."/>
      <w:lvlJc w:val="left"/>
      <w:pPr>
        <w:ind w:left="5040" w:hanging="360"/>
      </w:pPr>
    </w:lvl>
    <w:lvl w:ilvl="7" w:tplc="8DC073BE" w:tentative="1">
      <w:start w:val="1"/>
      <w:numFmt w:val="lowerLetter"/>
      <w:lvlText w:val="%8."/>
      <w:lvlJc w:val="left"/>
      <w:pPr>
        <w:ind w:left="5760" w:hanging="360"/>
      </w:pPr>
    </w:lvl>
    <w:lvl w:ilvl="8" w:tplc="D49C0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8F5"/>
    <w:multiLevelType w:val="hybridMultilevel"/>
    <w:tmpl w:val="C7163630"/>
    <w:lvl w:ilvl="0" w:tplc="EA0C5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A6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044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2F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02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09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6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CB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D7869"/>
    <w:multiLevelType w:val="multilevel"/>
    <w:tmpl w:val="52E48C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AB72EF1"/>
    <w:multiLevelType w:val="hybridMultilevel"/>
    <w:tmpl w:val="CEB4754E"/>
    <w:lvl w:ilvl="0" w:tplc="805CED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E052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906D1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6264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78719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503B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30BDC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A06F3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AC0B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3D708C"/>
    <w:multiLevelType w:val="hybridMultilevel"/>
    <w:tmpl w:val="76E23FFE"/>
    <w:lvl w:ilvl="0" w:tplc="600295E0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23FCCD16" w:tentative="1">
      <w:start w:val="1"/>
      <w:numFmt w:val="lowerLetter"/>
      <w:lvlText w:val="%2."/>
      <w:lvlJc w:val="left"/>
      <w:pPr>
        <w:ind w:left="1440" w:hanging="360"/>
      </w:pPr>
    </w:lvl>
    <w:lvl w:ilvl="2" w:tplc="69B2549E" w:tentative="1">
      <w:start w:val="1"/>
      <w:numFmt w:val="lowerRoman"/>
      <w:lvlText w:val="%3."/>
      <w:lvlJc w:val="right"/>
      <w:pPr>
        <w:ind w:left="2160" w:hanging="180"/>
      </w:pPr>
    </w:lvl>
    <w:lvl w:ilvl="3" w:tplc="BB5EA398" w:tentative="1">
      <w:start w:val="1"/>
      <w:numFmt w:val="decimal"/>
      <w:lvlText w:val="%4."/>
      <w:lvlJc w:val="left"/>
      <w:pPr>
        <w:ind w:left="2880" w:hanging="360"/>
      </w:pPr>
    </w:lvl>
    <w:lvl w:ilvl="4" w:tplc="AD96FC00" w:tentative="1">
      <w:start w:val="1"/>
      <w:numFmt w:val="lowerLetter"/>
      <w:lvlText w:val="%5."/>
      <w:lvlJc w:val="left"/>
      <w:pPr>
        <w:ind w:left="3600" w:hanging="360"/>
      </w:pPr>
    </w:lvl>
    <w:lvl w:ilvl="5" w:tplc="497EDD72" w:tentative="1">
      <w:start w:val="1"/>
      <w:numFmt w:val="lowerRoman"/>
      <w:lvlText w:val="%6."/>
      <w:lvlJc w:val="right"/>
      <w:pPr>
        <w:ind w:left="4320" w:hanging="180"/>
      </w:pPr>
    </w:lvl>
    <w:lvl w:ilvl="6" w:tplc="E4063AEC" w:tentative="1">
      <w:start w:val="1"/>
      <w:numFmt w:val="decimal"/>
      <w:lvlText w:val="%7."/>
      <w:lvlJc w:val="left"/>
      <w:pPr>
        <w:ind w:left="5040" w:hanging="360"/>
      </w:pPr>
    </w:lvl>
    <w:lvl w:ilvl="7" w:tplc="D43EF0C8" w:tentative="1">
      <w:start w:val="1"/>
      <w:numFmt w:val="lowerLetter"/>
      <w:lvlText w:val="%8."/>
      <w:lvlJc w:val="left"/>
      <w:pPr>
        <w:ind w:left="5760" w:hanging="360"/>
      </w:pPr>
    </w:lvl>
    <w:lvl w:ilvl="8" w:tplc="C0003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7A08"/>
    <w:multiLevelType w:val="hybridMultilevel"/>
    <w:tmpl w:val="E6AC118C"/>
    <w:lvl w:ilvl="0" w:tplc="347A7412">
      <w:start w:val="2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5A586BCC" w:tentative="1">
      <w:start w:val="1"/>
      <w:numFmt w:val="lowerLetter"/>
      <w:lvlText w:val="%2."/>
      <w:lvlJc w:val="left"/>
      <w:pPr>
        <w:ind w:left="1440" w:hanging="360"/>
      </w:pPr>
    </w:lvl>
    <w:lvl w:ilvl="2" w:tplc="E8CA41BE" w:tentative="1">
      <w:start w:val="1"/>
      <w:numFmt w:val="lowerRoman"/>
      <w:lvlText w:val="%3."/>
      <w:lvlJc w:val="right"/>
      <w:pPr>
        <w:ind w:left="2160" w:hanging="180"/>
      </w:pPr>
    </w:lvl>
    <w:lvl w:ilvl="3" w:tplc="6A442BEA" w:tentative="1">
      <w:start w:val="1"/>
      <w:numFmt w:val="decimal"/>
      <w:lvlText w:val="%4."/>
      <w:lvlJc w:val="left"/>
      <w:pPr>
        <w:ind w:left="2880" w:hanging="360"/>
      </w:pPr>
    </w:lvl>
    <w:lvl w:ilvl="4" w:tplc="09A67936" w:tentative="1">
      <w:start w:val="1"/>
      <w:numFmt w:val="lowerLetter"/>
      <w:lvlText w:val="%5."/>
      <w:lvlJc w:val="left"/>
      <w:pPr>
        <w:ind w:left="3600" w:hanging="360"/>
      </w:pPr>
    </w:lvl>
    <w:lvl w:ilvl="5" w:tplc="AD52B276" w:tentative="1">
      <w:start w:val="1"/>
      <w:numFmt w:val="lowerRoman"/>
      <w:lvlText w:val="%6."/>
      <w:lvlJc w:val="right"/>
      <w:pPr>
        <w:ind w:left="4320" w:hanging="180"/>
      </w:pPr>
    </w:lvl>
    <w:lvl w:ilvl="6" w:tplc="E68E7D50" w:tentative="1">
      <w:start w:val="1"/>
      <w:numFmt w:val="decimal"/>
      <w:lvlText w:val="%7."/>
      <w:lvlJc w:val="left"/>
      <w:pPr>
        <w:ind w:left="5040" w:hanging="360"/>
      </w:pPr>
    </w:lvl>
    <w:lvl w:ilvl="7" w:tplc="095A16F8" w:tentative="1">
      <w:start w:val="1"/>
      <w:numFmt w:val="lowerLetter"/>
      <w:lvlText w:val="%8."/>
      <w:lvlJc w:val="left"/>
      <w:pPr>
        <w:ind w:left="5760" w:hanging="360"/>
      </w:pPr>
    </w:lvl>
    <w:lvl w:ilvl="8" w:tplc="7CF65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53646"/>
    <w:multiLevelType w:val="multilevel"/>
    <w:tmpl w:val="0FCA16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6D64B4"/>
    <w:multiLevelType w:val="hybridMultilevel"/>
    <w:tmpl w:val="D76E3EF2"/>
    <w:lvl w:ilvl="0" w:tplc="D5DA97F4">
      <w:start w:val="1"/>
      <w:numFmt w:val="decimal"/>
      <w:lvlText w:val="7.%1."/>
      <w:lvlJc w:val="left"/>
      <w:pPr>
        <w:ind w:left="1260" w:hanging="360"/>
      </w:pPr>
      <w:rPr>
        <w:rFonts w:hint="default"/>
        <w:b/>
      </w:rPr>
    </w:lvl>
    <w:lvl w:ilvl="1" w:tplc="D7AA14AC">
      <w:start w:val="1"/>
      <w:numFmt w:val="decimal"/>
      <w:lvlText w:val="7.%2."/>
      <w:lvlJc w:val="left"/>
      <w:pPr>
        <w:ind w:left="1980" w:hanging="360"/>
      </w:pPr>
      <w:rPr>
        <w:rFonts w:hint="default"/>
        <w:b/>
      </w:rPr>
    </w:lvl>
    <w:lvl w:ilvl="2" w:tplc="712030B2">
      <w:start w:val="1"/>
      <w:numFmt w:val="lowerRoman"/>
      <w:lvlText w:val="%3."/>
      <w:lvlJc w:val="right"/>
      <w:pPr>
        <w:ind w:left="2700" w:hanging="180"/>
      </w:pPr>
    </w:lvl>
    <w:lvl w:ilvl="3" w:tplc="6528416C" w:tentative="1">
      <w:start w:val="1"/>
      <w:numFmt w:val="decimal"/>
      <w:lvlText w:val="%4."/>
      <w:lvlJc w:val="left"/>
      <w:pPr>
        <w:ind w:left="3420" w:hanging="360"/>
      </w:pPr>
    </w:lvl>
    <w:lvl w:ilvl="4" w:tplc="19BCB05A" w:tentative="1">
      <w:start w:val="1"/>
      <w:numFmt w:val="lowerLetter"/>
      <w:lvlText w:val="%5."/>
      <w:lvlJc w:val="left"/>
      <w:pPr>
        <w:ind w:left="4140" w:hanging="360"/>
      </w:pPr>
    </w:lvl>
    <w:lvl w:ilvl="5" w:tplc="1400AEAE" w:tentative="1">
      <w:start w:val="1"/>
      <w:numFmt w:val="lowerRoman"/>
      <w:lvlText w:val="%6."/>
      <w:lvlJc w:val="right"/>
      <w:pPr>
        <w:ind w:left="4860" w:hanging="180"/>
      </w:pPr>
    </w:lvl>
    <w:lvl w:ilvl="6" w:tplc="CCA2D652" w:tentative="1">
      <w:start w:val="1"/>
      <w:numFmt w:val="decimal"/>
      <w:lvlText w:val="%7."/>
      <w:lvlJc w:val="left"/>
      <w:pPr>
        <w:ind w:left="5580" w:hanging="360"/>
      </w:pPr>
    </w:lvl>
    <w:lvl w:ilvl="7" w:tplc="8EF4940E" w:tentative="1">
      <w:start w:val="1"/>
      <w:numFmt w:val="lowerLetter"/>
      <w:lvlText w:val="%8."/>
      <w:lvlJc w:val="left"/>
      <w:pPr>
        <w:ind w:left="6300" w:hanging="360"/>
      </w:pPr>
    </w:lvl>
    <w:lvl w:ilvl="8" w:tplc="6E96E0E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7E82B58"/>
    <w:multiLevelType w:val="hybridMultilevel"/>
    <w:tmpl w:val="BBC28BFE"/>
    <w:lvl w:ilvl="0" w:tplc="4E16F4C4">
      <w:start w:val="1"/>
      <w:numFmt w:val="decimal"/>
      <w:lvlText w:val="3.3.%1."/>
      <w:lvlJc w:val="left"/>
      <w:pPr>
        <w:ind w:left="1777" w:hanging="360"/>
      </w:pPr>
      <w:rPr>
        <w:rFonts w:hint="default"/>
        <w:b/>
        <w:i w:val="0"/>
      </w:rPr>
    </w:lvl>
    <w:lvl w:ilvl="1" w:tplc="B8E81C60" w:tentative="1">
      <w:start w:val="1"/>
      <w:numFmt w:val="lowerLetter"/>
      <w:lvlText w:val="%2."/>
      <w:lvlJc w:val="left"/>
      <w:pPr>
        <w:ind w:left="1866" w:hanging="360"/>
      </w:pPr>
    </w:lvl>
    <w:lvl w:ilvl="2" w:tplc="1302799E">
      <w:start w:val="1"/>
      <w:numFmt w:val="lowerRoman"/>
      <w:lvlText w:val="%3."/>
      <w:lvlJc w:val="right"/>
      <w:pPr>
        <w:ind w:left="2586" w:hanging="180"/>
      </w:pPr>
    </w:lvl>
    <w:lvl w:ilvl="3" w:tplc="1CE2807C" w:tentative="1">
      <w:start w:val="1"/>
      <w:numFmt w:val="decimal"/>
      <w:lvlText w:val="%4."/>
      <w:lvlJc w:val="left"/>
      <w:pPr>
        <w:ind w:left="3306" w:hanging="360"/>
      </w:pPr>
    </w:lvl>
    <w:lvl w:ilvl="4" w:tplc="A3BCDCF2" w:tentative="1">
      <w:start w:val="1"/>
      <w:numFmt w:val="lowerLetter"/>
      <w:lvlText w:val="%5."/>
      <w:lvlJc w:val="left"/>
      <w:pPr>
        <w:ind w:left="4026" w:hanging="360"/>
      </w:pPr>
    </w:lvl>
    <w:lvl w:ilvl="5" w:tplc="D1FA1E8A" w:tentative="1">
      <w:start w:val="1"/>
      <w:numFmt w:val="lowerRoman"/>
      <w:lvlText w:val="%6."/>
      <w:lvlJc w:val="right"/>
      <w:pPr>
        <w:ind w:left="4746" w:hanging="180"/>
      </w:pPr>
    </w:lvl>
    <w:lvl w:ilvl="6" w:tplc="DB8E7C20" w:tentative="1">
      <w:start w:val="1"/>
      <w:numFmt w:val="decimal"/>
      <w:lvlText w:val="%7."/>
      <w:lvlJc w:val="left"/>
      <w:pPr>
        <w:ind w:left="5466" w:hanging="360"/>
      </w:pPr>
    </w:lvl>
    <w:lvl w:ilvl="7" w:tplc="69BCBCCC" w:tentative="1">
      <w:start w:val="1"/>
      <w:numFmt w:val="lowerLetter"/>
      <w:lvlText w:val="%8."/>
      <w:lvlJc w:val="left"/>
      <w:pPr>
        <w:ind w:left="6186" w:hanging="360"/>
      </w:pPr>
    </w:lvl>
    <w:lvl w:ilvl="8" w:tplc="9014FA3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885DC6"/>
    <w:multiLevelType w:val="multilevel"/>
    <w:tmpl w:val="12E07C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0CD71DC"/>
    <w:multiLevelType w:val="hybridMultilevel"/>
    <w:tmpl w:val="ABA6869C"/>
    <w:lvl w:ilvl="0" w:tplc="C178AD7A">
      <w:start w:val="5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CD4C5A84" w:tentative="1">
      <w:start w:val="1"/>
      <w:numFmt w:val="lowerLetter"/>
      <w:lvlText w:val="%2."/>
      <w:lvlJc w:val="left"/>
      <w:pPr>
        <w:ind w:left="1440" w:hanging="360"/>
      </w:pPr>
    </w:lvl>
    <w:lvl w:ilvl="2" w:tplc="DAA47132" w:tentative="1">
      <w:start w:val="1"/>
      <w:numFmt w:val="lowerRoman"/>
      <w:lvlText w:val="%3."/>
      <w:lvlJc w:val="right"/>
      <w:pPr>
        <w:ind w:left="2160" w:hanging="180"/>
      </w:pPr>
    </w:lvl>
    <w:lvl w:ilvl="3" w:tplc="F67C889C" w:tentative="1">
      <w:start w:val="1"/>
      <w:numFmt w:val="decimal"/>
      <w:lvlText w:val="%4."/>
      <w:lvlJc w:val="left"/>
      <w:pPr>
        <w:ind w:left="2880" w:hanging="360"/>
      </w:pPr>
    </w:lvl>
    <w:lvl w:ilvl="4" w:tplc="372E51D0" w:tentative="1">
      <w:start w:val="1"/>
      <w:numFmt w:val="lowerLetter"/>
      <w:lvlText w:val="%5."/>
      <w:lvlJc w:val="left"/>
      <w:pPr>
        <w:ind w:left="3600" w:hanging="360"/>
      </w:pPr>
    </w:lvl>
    <w:lvl w:ilvl="5" w:tplc="21480F4E" w:tentative="1">
      <w:start w:val="1"/>
      <w:numFmt w:val="lowerRoman"/>
      <w:lvlText w:val="%6."/>
      <w:lvlJc w:val="right"/>
      <w:pPr>
        <w:ind w:left="4320" w:hanging="180"/>
      </w:pPr>
    </w:lvl>
    <w:lvl w:ilvl="6" w:tplc="AA786FA6" w:tentative="1">
      <w:start w:val="1"/>
      <w:numFmt w:val="decimal"/>
      <w:lvlText w:val="%7."/>
      <w:lvlJc w:val="left"/>
      <w:pPr>
        <w:ind w:left="5040" w:hanging="360"/>
      </w:pPr>
    </w:lvl>
    <w:lvl w:ilvl="7" w:tplc="A6DA8C6A" w:tentative="1">
      <w:start w:val="1"/>
      <w:numFmt w:val="lowerLetter"/>
      <w:lvlText w:val="%8."/>
      <w:lvlJc w:val="left"/>
      <w:pPr>
        <w:ind w:left="5760" w:hanging="360"/>
      </w:pPr>
    </w:lvl>
    <w:lvl w:ilvl="8" w:tplc="597C4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B6F49"/>
    <w:multiLevelType w:val="multilevel"/>
    <w:tmpl w:val="504E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E82502F"/>
    <w:multiLevelType w:val="hybridMultilevel"/>
    <w:tmpl w:val="95F8E738"/>
    <w:lvl w:ilvl="0" w:tplc="709C9F7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FF49C1E" w:tentative="1">
      <w:start w:val="1"/>
      <w:numFmt w:val="lowerLetter"/>
      <w:lvlText w:val="%2."/>
      <w:lvlJc w:val="left"/>
      <w:pPr>
        <w:ind w:left="1440" w:hanging="360"/>
      </w:pPr>
    </w:lvl>
    <w:lvl w:ilvl="2" w:tplc="D2E2C080" w:tentative="1">
      <w:start w:val="1"/>
      <w:numFmt w:val="lowerRoman"/>
      <w:lvlText w:val="%3."/>
      <w:lvlJc w:val="right"/>
      <w:pPr>
        <w:ind w:left="2160" w:hanging="180"/>
      </w:pPr>
    </w:lvl>
    <w:lvl w:ilvl="3" w:tplc="63588B5A" w:tentative="1">
      <w:start w:val="1"/>
      <w:numFmt w:val="decimal"/>
      <w:lvlText w:val="%4."/>
      <w:lvlJc w:val="left"/>
      <w:pPr>
        <w:ind w:left="2880" w:hanging="360"/>
      </w:pPr>
    </w:lvl>
    <w:lvl w:ilvl="4" w:tplc="8670D606" w:tentative="1">
      <w:start w:val="1"/>
      <w:numFmt w:val="lowerLetter"/>
      <w:lvlText w:val="%5."/>
      <w:lvlJc w:val="left"/>
      <w:pPr>
        <w:ind w:left="3600" w:hanging="360"/>
      </w:pPr>
    </w:lvl>
    <w:lvl w:ilvl="5" w:tplc="272635D8" w:tentative="1">
      <w:start w:val="1"/>
      <w:numFmt w:val="lowerRoman"/>
      <w:lvlText w:val="%6."/>
      <w:lvlJc w:val="right"/>
      <w:pPr>
        <w:ind w:left="4320" w:hanging="180"/>
      </w:pPr>
    </w:lvl>
    <w:lvl w:ilvl="6" w:tplc="E974B16C" w:tentative="1">
      <w:start w:val="1"/>
      <w:numFmt w:val="decimal"/>
      <w:lvlText w:val="%7."/>
      <w:lvlJc w:val="left"/>
      <w:pPr>
        <w:ind w:left="5040" w:hanging="360"/>
      </w:pPr>
    </w:lvl>
    <w:lvl w:ilvl="7" w:tplc="FC749122" w:tentative="1">
      <w:start w:val="1"/>
      <w:numFmt w:val="lowerLetter"/>
      <w:lvlText w:val="%8."/>
      <w:lvlJc w:val="left"/>
      <w:pPr>
        <w:ind w:left="5760" w:hanging="360"/>
      </w:pPr>
    </w:lvl>
    <w:lvl w:ilvl="8" w:tplc="402A0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D2795"/>
    <w:multiLevelType w:val="hybridMultilevel"/>
    <w:tmpl w:val="BBC28BFE"/>
    <w:lvl w:ilvl="0" w:tplc="68A63BEC">
      <w:start w:val="1"/>
      <w:numFmt w:val="decimal"/>
      <w:lvlText w:val="3.3.%1."/>
      <w:lvlJc w:val="left"/>
      <w:pPr>
        <w:ind w:left="1777" w:hanging="360"/>
      </w:pPr>
      <w:rPr>
        <w:rFonts w:hint="default"/>
        <w:b/>
        <w:i w:val="0"/>
      </w:rPr>
    </w:lvl>
    <w:lvl w:ilvl="1" w:tplc="36BE6C4A" w:tentative="1">
      <w:start w:val="1"/>
      <w:numFmt w:val="lowerLetter"/>
      <w:lvlText w:val="%2."/>
      <w:lvlJc w:val="left"/>
      <w:pPr>
        <w:ind w:left="1866" w:hanging="360"/>
      </w:pPr>
    </w:lvl>
    <w:lvl w:ilvl="2" w:tplc="BAC243E4">
      <w:start w:val="1"/>
      <w:numFmt w:val="lowerRoman"/>
      <w:lvlText w:val="%3."/>
      <w:lvlJc w:val="right"/>
      <w:pPr>
        <w:ind w:left="2586" w:hanging="180"/>
      </w:pPr>
    </w:lvl>
    <w:lvl w:ilvl="3" w:tplc="FF1682B4" w:tentative="1">
      <w:start w:val="1"/>
      <w:numFmt w:val="decimal"/>
      <w:lvlText w:val="%4."/>
      <w:lvlJc w:val="left"/>
      <w:pPr>
        <w:ind w:left="3306" w:hanging="360"/>
      </w:pPr>
    </w:lvl>
    <w:lvl w:ilvl="4" w:tplc="ADE4B29E" w:tentative="1">
      <w:start w:val="1"/>
      <w:numFmt w:val="lowerLetter"/>
      <w:lvlText w:val="%5."/>
      <w:lvlJc w:val="left"/>
      <w:pPr>
        <w:ind w:left="4026" w:hanging="360"/>
      </w:pPr>
    </w:lvl>
    <w:lvl w:ilvl="5" w:tplc="F1E8EB60" w:tentative="1">
      <w:start w:val="1"/>
      <w:numFmt w:val="lowerRoman"/>
      <w:lvlText w:val="%6."/>
      <w:lvlJc w:val="right"/>
      <w:pPr>
        <w:ind w:left="4746" w:hanging="180"/>
      </w:pPr>
    </w:lvl>
    <w:lvl w:ilvl="6" w:tplc="4E069B8E" w:tentative="1">
      <w:start w:val="1"/>
      <w:numFmt w:val="decimal"/>
      <w:lvlText w:val="%7."/>
      <w:lvlJc w:val="left"/>
      <w:pPr>
        <w:ind w:left="5466" w:hanging="360"/>
      </w:pPr>
    </w:lvl>
    <w:lvl w:ilvl="7" w:tplc="454CF4D8" w:tentative="1">
      <w:start w:val="1"/>
      <w:numFmt w:val="lowerLetter"/>
      <w:lvlText w:val="%8."/>
      <w:lvlJc w:val="left"/>
      <w:pPr>
        <w:ind w:left="6186" w:hanging="360"/>
      </w:pPr>
    </w:lvl>
    <w:lvl w:ilvl="8" w:tplc="9122409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DF2E02"/>
    <w:multiLevelType w:val="hybridMultilevel"/>
    <w:tmpl w:val="76E23FFE"/>
    <w:lvl w:ilvl="0" w:tplc="FCC6DB08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81C4B974" w:tentative="1">
      <w:start w:val="1"/>
      <w:numFmt w:val="lowerLetter"/>
      <w:lvlText w:val="%2."/>
      <w:lvlJc w:val="left"/>
      <w:pPr>
        <w:ind w:left="1440" w:hanging="360"/>
      </w:pPr>
    </w:lvl>
    <w:lvl w:ilvl="2" w:tplc="432A1754" w:tentative="1">
      <w:start w:val="1"/>
      <w:numFmt w:val="lowerRoman"/>
      <w:lvlText w:val="%3."/>
      <w:lvlJc w:val="right"/>
      <w:pPr>
        <w:ind w:left="2160" w:hanging="180"/>
      </w:pPr>
    </w:lvl>
    <w:lvl w:ilvl="3" w:tplc="32F8DD70" w:tentative="1">
      <w:start w:val="1"/>
      <w:numFmt w:val="decimal"/>
      <w:lvlText w:val="%4."/>
      <w:lvlJc w:val="left"/>
      <w:pPr>
        <w:ind w:left="2880" w:hanging="360"/>
      </w:pPr>
    </w:lvl>
    <w:lvl w:ilvl="4" w:tplc="CD943306" w:tentative="1">
      <w:start w:val="1"/>
      <w:numFmt w:val="lowerLetter"/>
      <w:lvlText w:val="%5."/>
      <w:lvlJc w:val="left"/>
      <w:pPr>
        <w:ind w:left="3600" w:hanging="360"/>
      </w:pPr>
    </w:lvl>
    <w:lvl w:ilvl="5" w:tplc="D3A4F6D0" w:tentative="1">
      <w:start w:val="1"/>
      <w:numFmt w:val="lowerRoman"/>
      <w:lvlText w:val="%6."/>
      <w:lvlJc w:val="right"/>
      <w:pPr>
        <w:ind w:left="4320" w:hanging="180"/>
      </w:pPr>
    </w:lvl>
    <w:lvl w:ilvl="6" w:tplc="4A786A22" w:tentative="1">
      <w:start w:val="1"/>
      <w:numFmt w:val="decimal"/>
      <w:lvlText w:val="%7."/>
      <w:lvlJc w:val="left"/>
      <w:pPr>
        <w:ind w:left="5040" w:hanging="360"/>
      </w:pPr>
    </w:lvl>
    <w:lvl w:ilvl="7" w:tplc="0CA466A2" w:tentative="1">
      <w:start w:val="1"/>
      <w:numFmt w:val="lowerLetter"/>
      <w:lvlText w:val="%8."/>
      <w:lvlJc w:val="left"/>
      <w:pPr>
        <w:ind w:left="5760" w:hanging="360"/>
      </w:pPr>
    </w:lvl>
    <w:lvl w:ilvl="8" w:tplc="C152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5148F"/>
    <w:multiLevelType w:val="multilevel"/>
    <w:tmpl w:val="81A64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48ED792F"/>
    <w:multiLevelType w:val="hybridMultilevel"/>
    <w:tmpl w:val="9ECC8384"/>
    <w:lvl w:ilvl="0" w:tplc="97A8ADE6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C1FA4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C9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8A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67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6D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2D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E6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64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83402"/>
    <w:multiLevelType w:val="multilevel"/>
    <w:tmpl w:val="815641FE"/>
    <w:lvl w:ilvl="0">
      <w:start w:val="1"/>
      <w:numFmt w:val="decimal"/>
      <w:lvlText w:val="3.2.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846"/>
        </w:tabs>
        <w:ind w:left="846" w:hanging="4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F523044"/>
    <w:multiLevelType w:val="hybridMultilevel"/>
    <w:tmpl w:val="AAB8CB32"/>
    <w:lvl w:ilvl="0" w:tplc="BFF244A6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DCC614" w:tentative="1">
      <w:start w:val="1"/>
      <w:numFmt w:val="lowerLetter"/>
      <w:lvlText w:val="%2."/>
      <w:lvlJc w:val="left"/>
      <w:pPr>
        <w:ind w:left="1440" w:hanging="360"/>
      </w:pPr>
    </w:lvl>
    <w:lvl w:ilvl="2" w:tplc="725EE59A" w:tentative="1">
      <w:start w:val="1"/>
      <w:numFmt w:val="lowerRoman"/>
      <w:lvlText w:val="%3."/>
      <w:lvlJc w:val="right"/>
      <w:pPr>
        <w:ind w:left="2160" w:hanging="180"/>
      </w:pPr>
    </w:lvl>
    <w:lvl w:ilvl="3" w:tplc="DAC45374" w:tentative="1">
      <w:start w:val="1"/>
      <w:numFmt w:val="decimal"/>
      <w:lvlText w:val="%4."/>
      <w:lvlJc w:val="left"/>
      <w:pPr>
        <w:ind w:left="2880" w:hanging="360"/>
      </w:pPr>
    </w:lvl>
    <w:lvl w:ilvl="4" w:tplc="242E78A6" w:tentative="1">
      <w:start w:val="1"/>
      <w:numFmt w:val="lowerLetter"/>
      <w:lvlText w:val="%5."/>
      <w:lvlJc w:val="left"/>
      <w:pPr>
        <w:ind w:left="3600" w:hanging="360"/>
      </w:pPr>
    </w:lvl>
    <w:lvl w:ilvl="5" w:tplc="EF0647B2" w:tentative="1">
      <w:start w:val="1"/>
      <w:numFmt w:val="lowerRoman"/>
      <w:lvlText w:val="%6."/>
      <w:lvlJc w:val="right"/>
      <w:pPr>
        <w:ind w:left="4320" w:hanging="180"/>
      </w:pPr>
    </w:lvl>
    <w:lvl w:ilvl="6" w:tplc="CDBAD60C" w:tentative="1">
      <w:start w:val="1"/>
      <w:numFmt w:val="decimal"/>
      <w:lvlText w:val="%7."/>
      <w:lvlJc w:val="left"/>
      <w:pPr>
        <w:ind w:left="5040" w:hanging="360"/>
      </w:pPr>
    </w:lvl>
    <w:lvl w:ilvl="7" w:tplc="0A223486" w:tentative="1">
      <w:start w:val="1"/>
      <w:numFmt w:val="lowerLetter"/>
      <w:lvlText w:val="%8."/>
      <w:lvlJc w:val="left"/>
      <w:pPr>
        <w:ind w:left="5760" w:hanging="360"/>
      </w:pPr>
    </w:lvl>
    <w:lvl w:ilvl="8" w:tplc="642C7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A0181"/>
    <w:multiLevelType w:val="hybridMultilevel"/>
    <w:tmpl w:val="6EA048C6"/>
    <w:lvl w:ilvl="0" w:tplc="28C8FA8E">
      <w:start w:val="1"/>
      <w:numFmt w:val="decimal"/>
      <w:lvlText w:val="3.4.%1."/>
      <w:lvlJc w:val="left"/>
      <w:pPr>
        <w:ind w:left="928" w:hanging="360"/>
      </w:pPr>
      <w:rPr>
        <w:rFonts w:hint="default"/>
        <w:b/>
      </w:rPr>
    </w:lvl>
    <w:lvl w:ilvl="1" w:tplc="AC220B58" w:tentative="1">
      <w:start w:val="1"/>
      <w:numFmt w:val="lowerLetter"/>
      <w:lvlText w:val="%2."/>
      <w:lvlJc w:val="left"/>
      <w:pPr>
        <w:ind w:left="1440" w:hanging="360"/>
      </w:pPr>
    </w:lvl>
    <w:lvl w:ilvl="2" w:tplc="91423A48" w:tentative="1">
      <w:start w:val="1"/>
      <w:numFmt w:val="lowerRoman"/>
      <w:lvlText w:val="%3."/>
      <w:lvlJc w:val="right"/>
      <w:pPr>
        <w:ind w:left="2160" w:hanging="180"/>
      </w:pPr>
    </w:lvl>
    <w:lvl w:ilvl="3" w:tplc="323A66D6" w:tentative="1">
      <w:start w:val="1"/>
      <w:numFmt w:val="decimal"/>
      <w:lvlText w:val="%4."/>
      <w:lvlJc w:val="left"/>
      <w:pPr>
        <w:ind w:left="2880" w:hanging="360"/>
      </w:pPr>
    </w:lvl>
    <w:lvl w:ilvl="4" w:tplc="B8A40960" w:tentative="1">
      <w:start w:val="1"/>
      <w:numFmt w:val="lowerLetter"/>
      <w:lvlText w:val="%5."/>
      <w:lvlJc w:val="left"/>
      <w:pPr>
        <w:ind w:left="3600" w:hanging="360"/>
      </w:pPr>
    </w:lvl>
    <w:lvl w:ilvl="5" w:tplc="01E89DDC" w:tentative="1">
      <w:start w:val="1"/>
      <w:numFmt w:val="lowerRoman"/>
      <w:lvlText w:val="%6."/>
      <w:lvlJc w:val="right"/>
      <w:pPr>
        <w:ind w:left="4320" w:hanging="180"/>
      </w:pPr>
    </w:lvl>
    <w:lvl w:ilvl="6" w:tplc="87924FF2" w:tentative="1">
      <w:start w:val="1"/>
      <w:numFmt w:val="decimal"/>
      <w:lvlText w:val="%7."/>
      <w:lvlJc w:val="left"/>
      <w:pPr>
        <w:ind w:left="5040" w:hanging="360"/>
      </w:pPr>
    </w:lvl>
    <w:lvl w:ilvl="7" w:tplc="8C2E23CE" w:tentative="1">
      <w:start w:val="1"/>
      <w:numFmt w:val="lowerLetter"/>
      <w:lvlText w:val="%8."/>
      <w:lvlJc w:val="left"/>
      <w:pPr>
        <w:ind w:left="5760" w:hanging="360"/>
      </w:pPr>
    </w:lvl>
    <w:lvl w:ilvl="8" w:tplc="18CA4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E53D8"/>
    <w:multiLevelType w:val="hybridMultilevel"/>
    <w:tmpl w:val="E7125C28"/>
    <w:lvl w:ilvl="0" w:tplc="048A9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D433AC" w:tentative="1">
      <w:start w:val="1"/>
      <w:numFmt w:val="lowerLetter"/>
      <w:lvlText w:val="%2."/>
      <w:lvlJc w:val="left"/>
      <w:pPr>
        <w:ind w:left="1440" w:hanging="360"/>
      </w:pPr>
    </w:lvl>
    <w:lvl w:ilvl="2" w:tplc="BBA41766" w:tentative="1">
      <w:start w:val="1"/>
      <w:numFmt w:val="lowerRoman"/>
      <w:lvlText w:val="%3."/>
      <w:lvlJc w:val="right"/>
      <w:pPr>
        <w:ind w:left="2160" w:hanging="180"/>
      </w:pPr>
    </w:lvl>
    <w:lvl w:ilvl="3" w:tplc="2DD47B80" w:tentative="1">
      <w:start w:val="1"/>
      <w:numFmt w:val="decimal"/>
      <w:lvlText w:val="%4."/>
      <w:lvlJc w:val="left"/>
      <w:pPr>
        <w:ind w:left="2880" w:hanging="360"/>
      </w:pPr>
    </w:lvl>
    <w:lvl w:ilvl="4" w:tplc="48B01846" w:tentative="1">
      <w:start w:val="1"/>
      <w:numFmt w:val="lowerLetter"/>
      <w:lvlText w:val="%5."/>
      <w:lvlJc w:val="left"/>
      <w:pPr>
        <w:ind w:left="3600" w:hanging="360"/>
      </w:pPr>
    </w:lvl>
    <w:lvl w:ilvl="5" w:tplc="973E8C3A" w:tentative="1">
      <w:start w:val="1"/>
      <w:numFmt w:val="lowerRoman"/>
      <w:lvlText w:val="%6."/>
      <w:lvlJc w:val="right"/>
      <w:pPr>
        <w:ind w:left="4320" w:hanging="180"/>
      </w:pPr>
    </w:lvl>
    <w:lvl w:ilvl="6" w:tplc="32764416" w:tentative="1">
      <w:start w:val="1"/>
      <w:numFmt w:val="decimal"/>
      <w:lvlText w:val="%7."/>
      <w:lvlJc w:val="left"/>
      <w:pPr>
        <w:ind w:left="5040" w:hanging="360"/>
      </w:pPr>
    </w:lvl>
    <w:lvl w:ilvl="7" w:tplc="9530E32C" w:tentative="1">
      <w:start w:val="1"/>
      <w:numFmt w:val="lowerLetter"/>
      <w:lvlText w:val="%8."/>
      <w:lvlJc w:val="left"/>
      <w:pPr>
        <w:ind w:left="5760" w:hanging="360"/>
      </w:pPr>
    </w:lvl>
    <w:lvl w:ilvl="8" w:tplc="9C142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C73D9"/>
    <w:multiLevelType w:val="multilevel"/>
    <w:tmpl w:val="F68605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C31716"/>
    <w:multiLevelType w:val="hybridMultilevel"/>
    <w:tmpl w:val="6B7254A2"/>
    <w:lvl w:ilvl="0" w:tplc="15468092">
      <w:start w:val="1"/>
      <w:numFmt w:val="decimal"/>
      <w:lvlText w:val="6.%1."/>
      <w:lvlJc w:val="left"/>
      <w:pPr>
        <w:ind w:left="1352" w:hanging="360"/>
      </w:pPr>
      <w:rPr>
        <w:rFonts w:hint="default"/>
        <w:b/>
        <w:i w:val="0"/>
      </w:rPr>
    </w:lvl>
    <w:lvl w:ilvl="1" w:tplc="E04202D0">
      <w:start w:val="1"/>
      <w:numFmt w:val="lowerLetter"/>
      <w:lvlText w:val="%2."/>
      <w:lvlJc w:val="left"/>
      <w:pPr>
        <w:ind w:left="1440" w:hanging="360"/>
      </w:pPr>
    </w:lvl>
    <w:lvl w:ilvl="2" w:tplc="5AB420C8" w:tentative="1">
      <w:start w:val="1"/>
      <w:numFmt w:val="lowerRoman"/>
      <w:lvlText w:val="%3."/>
      <w:lvlJc w:val="right"/>
      <w:pPr>
        <w:ind w:left="2160" w:hanging="180"/>
      </w:pPr>
    </w:lvl>
    <w:lvl w:ilvl="3" w:tplc="FF4EF508" w:tentative="1">
      <w:start w:val="1"/>
      <w:numFmt w:val="decimal"/>
      <w:lvlText w:val="%4."/>
      <w:lvlJc w:val="left"/>
      <w:pPr>
        <w:ind w:left="2880" w:hanging="360"/>
      </w:pPr>
    </w:lvl>
    <w:lvl w:ilvl="4" w:tplc="D6F06D20" w:tentative="1">
      <w:start w:val="1"/>
      <w:numFmt w:val="lowerLetter"/>
      <w:lvlText w:val="%5."/>
      <w:lvlJc w:val="left"/>
      <w:pPr>
        <w:ind w:left="3600" w:hanging="360"/>
      </w:pPr>
    </w:lvl>
    <w:lvl w:ilvl="5" w:tplc="05561C1C" w:tentative="1">
      <w:start w:val="1"/>
      <w:numFmt w:val="lowerRoman"/>
      <w:lvlText w:val="%6."/>
      <w:lvlJc w:val="right"/>
      <w:pPr>
        <w:ind w:left="4320" w:hanging="180"/>
      </w:pPr>
    </w:lvl>
    <w:lvl w:ilvl="6" w:tplc="D2802182" w:tentative="1">
      <w:start w:val="1"/>
      <w:numFmt w:val="decimal"/>
      <w:lvlText w:val="%7."/>
      <w:lvlJc w:val="left"/>
      <w:pPr>
        <w:ind w:left="5040" w:hanging="360"/>
      </w:pPr>
    </w:lvl>
    <w:lvl w:ilvl="7" w:tplc="D9AE6712" w:tentative="1">
      <w:start w:val="1"/>
      <w:numFmt w:val="lowerLetter"/>
      <w:lvlText w:val="%8."/>
      <w:lvlJc w:val="left"/>
      <w:pPr>
        <w:ind w:left="5760" w:hanging="360"/>
      </w:pPr>
    </w:lvl>
    <w:lvl w:ilvl="8" w:tplc="B79A1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B594F"/>
    <w:multiLevelType w:val="hybridMultilevel"/>
    <w:tmpl w:val="E3C6C38E"/>
    <w:lvl w:ilvl="0" w:tplc="4732A976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9B14DF76" w:tentative="1">
      <w:start w:val="1"/>
      <w:numFmt w:val="lowerLetter"/>
      <w:lvlText w:val="%2."/>
      <w:lvlJc w:val="left"/>
      <w:pPr>
        <w:ind w:left="2007" w:hanging="360"/>
      </w:pPr>
    </w:lvl>
    <w:lvl w:ilvl="2" w:tplc="53C62286" w:tentative="1">
      <w:start w:val="1"/>
      <w:numFmt w:val="lowerRoman"/>
      <w:lvlText w:val="%3."/>
      <w:lvlJc w:val="right"/>
      <w:pPr>
        <w:ind w:left="2727" w:hanging="180"/>
      </w:pPr>
    </w:lvl>
    <w:lvl w:ilvl="3" w:tplc="EA34598E" w:tentative="1">
      <w:start w:val="1"/>
      <w:numFmt w:val="decimal"/>
      <w:lvlText w:val="%4."/>
      <w:lvlJc w:val="left"/>
      <w:pPr>
        <w:ind w:left="3447" w:hanging="360"/>
      </w:pPr>
    </w:lvl>
    <w:lvl w:ilvl="4" w:tplc="26C81EC4" w:tentative="1">
      <w:start w:val="1"/>
      <w:numFmt w:val="lowerLetter"/>
      <w:lvlText w:val="%5."/>
      <w:lvlJc w:val="left"/>
      <w:pPr>
        <w:ind w:left="4167" w:hanging="360"/>
      </w:pPr>
    </w:lvl>
    <w:lvl w:ilvl="5" w:tplc="A072D680" w:tentative="1">
      <w:start w:val="1"/>
      <w:numFmt w:val="lowerRoman"/>
      <w:lvlText w:val="%6."/>
      <w:lvlJc w:val="right"/>
      <w:pPr>
        <w:ind w:left="4887" w:hanging="180"/>
      </w:pPr>
    </w:lvl>
    <w:lvl w:ilvl="6" w:tplc="AE8E1828" w:tentative="1">
      <w:start w:val="1"/>
      <w:numFmt w:val="decimal"/>
      <w:lvlText w:val="%7."/>
      <w:lvlJc w:val="left"/>
      <w:pPr>
        <w:ind w:left="5607" w:hanging="360"/>
      </w:pPr>
    </w:lvl>
    <w:lvl w:ilvl="7" w:tplc="1C6CB6C6" w:tentative="1">
      <w:start w:val="1"/>
      <w:numFmt w:val="lowerLetter"/>
      <w:lvlText w:val="%8."/>
      <w:lvlJc w:val="left"/>
      <w:pPr>
        <w:ind w:left="6327" w:hanging="360"/>
      </w:pPr>
    </w:lvl>
    <w:lvl w:ilvl="8" w:tplc="3836C2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3365055"/>
    <w:multiLevelType w:val="multilevel"/>
    <w:tmpl w:val="504E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45E23B4"/>
    <w:multiLevelType w:val="multilevel"/>
    <w:tmpl w:val="F3F231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8E56A25"/>
    <w:multiLevelType w:val="hybridMultilevel"/>
    <w:tmpl w:val="BE7082B2"/>
    <w:lvl w:ilvl="0" w:tplc="5808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C1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62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6B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6B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A6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E3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C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8B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7AE3"/>
    <w:multiLevelType w:val="hybridMultilevel"/>
    <w:tmpl w:val="482AE294"/>
    <w:lvl w:ilvl="0" w:tplc="0E961710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BEE1A1E" w:tentative="1">
      <w:start w:val="1"/>
      <w:numFmt w:val="lowerLetter"/>
      <w:lvlText w:val="%2."/>
      <w:lvlJc w:val="left"/>
      <w:pPr>
        <w:ind w:left="1440" w:hanging="360"/>
      </w:pPr>
    </w:lvl>
    <w:lvl w:ilvl="2" w:tplc="699AB472" w:tentative="1">
      <w:start w:val="1"/>
      <w:numFmt w:val="lowerRoman"/>
      <w:lvlText w:val="%3."/>
      <w:lvlJc w:val="right"/>
      <w:pPr>
        <w:ind w:left="2160" w:hanging="180"/>
      </w:pPr>
    </w:lvl>
    <w:lvl w:ilvl="3" w:tplc="0AEEA266" w:tentative="1">
      <w:start w:val="1"/>
      <w:numFmt w:val="decimal"/>
      <w:lvlText w:val="%4."/>
      <w:lvlJc w:val="left"/>
      <w:pPr>
        <w:ind w:left="2880" w:hanging="360"/>
      </w:pPr>
    </w:lvl>
    <w:lvl w:ilvl="4" w:tplc="A7D2A8F6" w:tentative="1">
      <w:start w:val="1"/>
      <w:numFmt w:val="lowerLetter"/>
      <w:lvlText w:val="%5."/>
      <w:lvlJc w:val="left"/>
      <w:pPr>
        <w:ind w:left="3600" w:hanging="360"/>
      </w:pPr>
    </w:lvl>
    <w:lvl w:ilvl="5" w:tplc="90883B4A" w:tentative="1">
      <w:start w:val="1"/>
      <w:numFmt w:val="lowerRoman"/>
      <w:lvlText w:val="%6."/>
      <w:lvlJc w:val="right"/>
      <w:pPr>
        <w:ind w:left="4320" w:hanging="180"/>
      </w:pPr>
    </w:lvl>
    <w:lvl w:ilvl="6" w:tplc="0220E8B0" w:tentative="1">
      <w:start w:val="1"/>
      <w:numFmt w:val="decimal"/>
      <w:lvlText w:val="%7."/>
      <w:lvlJc w:val="left"/>
      <w:pPr>
        <w:ind w:left="5040" w:hanging="360"/>
      </w:pPr>
    </w:lvl>
    <w:lvl w:ilvl="7" w:tplc="6D248D9A" w:tentative="1">
      <w:start w:val="1"/>
      <w:numFmt w:val="lowerLetter"/>
      <w:lvlText w:val="%8."/>
      <w:lvlJc w:val="left"/>
      <w:pPr>
        <w:ind w:left="5760" w:hanging="360"/>
      </w:pPr>
    </w:lvl>
    <w:lvl w:ilvl="8" w:tplc="B0565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103AD"/>
    <w:multiLevelType w:val="hybridMultilevel"/>
    <w:tmpl w:val="4B6E4072"/>
    <w:lvl w:ilvl="0" w:tplc="3886E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43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04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E3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24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ED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A6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A8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4B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D668F"/>
    <w:multiLevelType w:val="hybridMultilevel"/>
    <w:tmpl w:val="AEFC6F42"/>
    <w:lvl w:ilvl="0" w:tplc="D35E7D76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B5647616" w:tentative="1">
      <w:start w:val="1"/>
      <w:numFmt w:val="lowerLetter"/>
      <w:lvlText w:val="%2."/>
      <w:lvlJc w:val="left"/>
      <w:pPr>
        <w:ind w:left="1440" w:hanging="360"/>
      </w:pPr>
    </w:lvl>
    <w:lvl w:ilvl="2" w:tplc="8C0637E0" w:tentative="1">
      <w:start w:val="1"/>
      <w:numFmt w:val="lowerRoman"/>
      <w:lvlText w:val="%3."/>
      <w:lvlJc w:val="right"/>
      <w:pPr>
        <w:ind w:left="2160" w:hanging="180"/>
      </w:pPr>
    </w:lvl>
    <w:lvl w:ilvl="3" w:tplc="D862ABCE" w:tentative="1">
      <w:start w:val="1"/>
      <w:numFmt w:val="decimal"/>
      <w:lvlText w:val="%4."/>
      <w:lvlJc w:val="left"/>
      <w:pPr>
        <w:ind w:left="2880" w:hanging="360"/>
      </w:pPr>
    </w:lvl>
    <w:lvl w:ilvl="4" w:tplc="96E66DC4" w:tentative="1">
      <w:start w:val="1"/>
      <w:numFmt w:val="lowerLetter"/>
      <w:lvlText w:val="%5."/>
      <w:lvlJc w:val="left"/>
      <w:pPr>
        <w:ind w:left="3600" w:hanging="360"/>
      </w:pPr>
    </w:lvl>
    <w:lvl w:ilvl="5" w:tplc="637848E0" w:tentative="1">
      <w:start w:val="1"/>
      <w:numFmt w:val="lowerRoman"/>
      <w:lvlText w:val="%6."/>
      <w:lvlJc w:val="right"/>
      <w:pPr>
        <w:ind w:left="4320" w:hanging="180"/>
      </w:pPr>
    </w:lvl>
    <w:lvl w:ilvl="6" w:tplc="3B7C6C44" w:tentative="1">
      <w:start w:val="1"/>
      <w:numFmt w:val="decimal"/>
      <w:lvlText w:val="%7."/>
      <w:lvlJc w:val="left"/>
      <w:pPr>
        <w:ind w:left="5040" w:hanging="360"/>
      </w:pPr>
    </w:lvl>
    <w:lvl w:ilvl="7" w:tplc="CB3A0B52" w:tentative="1">
      <w:start w:val="1"/>
      <w:numFmt w:val="lowerLetter"/>
      <w:lvlText w:val="%8."/>
      <w:lvlJc w:val="left"/>
      <w:pPr>
        <w:ind w:left="5760" w:hanging="360"/>
      </w:pPr>
    </w:lvl>
    <w:lvl w:ilvl="8" w:tplc="CE7E39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18"/>
  </w:num>
  <w:num w:numId="5">
    <w:abstractNumId w:val="2"/>
  </w:num>
  <w:num w:numId="6">
    <w:abstractNumId w:val="12"/>
  </w:num>
  <w:num w:numId="7">
    <w:abstractNumId w:val="23"/>
  </w:num>
  <w:num w:numId="8">
    <w:abstractNumId w:val="22"/>
  </w:num>
  <w:num w:numId="9">
    <w:abstractNumId w:val="26"/>
  </w:num>
  <w:num w:numId="10">
    <w:abstractNumId w:val="1"/>
  </w:num>
  <w:num w:numId="11">
    <w:abstractNumId w:val="27"/>
  </w:num>
  <w:num w:numId="12">
    <w:abstractNumId w:val="33"/>
  </w:num>
  <w:num w:numId="13">
    <w:abstractNumId w:val="31"/>
  </w:num>
  <w:num w:numId="14">
    <w:abstractNumId w:val="20"/>
  </w:num>
  <w:num w:numId="15">
    <w:abstractNumId w:val="3"/>
  </w:num>
  <w:num w:numId="16">
    <w:abstractNumId w:val="19"/>
  </w:num>
  <w:num w:numId="17">
    <w:abstractNumId w:val="32"/>
  </w:num>
  <w:num w:numId="18">
    <w:abstractNumId w:val="14"/>
  </w:num>
  <w:num w:numId="19">
    <w:abstractNumId w:val="4"/>
  </w:num>
  <w:num w:numId="20">
    <w:abstractNumId w:val="30"/>
  </w:num>
  <w:num w:numId="21">
    <w:abstractNumId w:val="5"/>
  </w:num>
  <w:num w:numId="22">
    <w:abstractNumId w:val="9"/>
  </w:num>
  <w:num w:numId="23">
    <w:abstractNumId w:val="24"/>
  </w:num>
  <w:num w:numId="24">
    <w:abstractNumId w:val="15"/>
  </w:num>
  <w:num w:numId="25">
    <w:abstractNumId w:val="13"/>
  </w:num>
  <w:num w:numId="26">
    <w:abstractNumId w:val="28"/>
  </w:num>
  <w:num w:numId="27">
    <w:abstractNumId w:val="11"/>
  </w:num>
  <w:num w:numId="28">
    <w:abstractNumId w:val="10"/>
  </w:num>
  <w:num w:numId="29">
    <w:abstractNumId w:val="17"/>
  </w:num>
  <w:num w:numId="30">
    <w:abstractNumId w:val="16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8"/>
  </w:num>
  <w:num w:numId="34">
    <w:abstractNumId w:val="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38"/>
    <w:rsid w:val="00003027"/>
    <w:rsid w:val="00004934"/>
    <w:rsid w:val="00006097"/>
    <w:rsid w:val="00010751"/>
    <w:rsid w:val="000158FF"/>
    <w:rsid w:val="00015D1F"/>
    <w:rsid w:val="00016EDF"/>
    <w:rsid w:val="000218FD"/>
    <w:rsid w:val="000272F7"/>
    <w:rsid w:val="00027DF0"/>
    <w:rsid w:val="000314C8"/>
    <w:rsid w:val="00037143"/>
    <w:rsid w:val="00046277"/>
    <w:rsid w:val="0004654E"/>
    <w:rsid w:val="000479B6"/>
    <w:rsid w:val="00055E84"/>
    <w:rsid w:val="00060B88"/>
    <w:rsid w:val="000616C1"/>
    <w:rsid w:val="00063A2A"/>
    <w:rsid w:val="00063DAA"/>
    <w:rsid w:val="00064DD8"/>
    <w:rsid w:val="00065ED5"/>
    <w:rsid w:val="00074476"/>
    <w:rsid w:val="00074C06"/>
    <w:rsid w:val="00076FB7"/>
    <w:rsid w:val="000773BA"/>
    <w:rsid w:val="00080954"/>
    <w:rsid w:val="00082FF9"/>
    <w:rsid w:val="00087D56"/>
    <w:rsid w:val="000977B1"/>
    <w:rsid w:val="000A14B2"/>
    <w:rsid w:val="000A5490"/>
    <w:rsid w:val="000A740A"/>
    <w:rsid w:val="000B02D0"/>
    <w:rsid w:val="000B068F"/>
    <w:rsid w:val="000B0E64"/>
    <w:rsid w:val="000B2401"/>
    <w:rsid w:val="000B3D3E"/>
    <w:rsid w:val="000C1417"/>
    <w:rsid w:val="000C15C8"/>
    <w:rsid w:val="000C2573"/>
    <w:rsid w:val="000C6369"/>
    <w:rsid w:val="000D19C8"/>
    <w:rsid w:val="000D563B"/>
    <w:rsid w:val="000D7427"/>
    <w:rsid w:val="000E7733"/>
    <w:rsid w:val="000F0A71"/>
    <w:rsid w:val="000F1A98"/>
    <w:rsid w:val="000F1E4C"/>
    <w:rsid w:val="000F5DAD"/>
    <w:rsid w:val="000F7963"/>
    <w:rsid w:val="001003E5"/>
    <w:rsid w:val="00103B8C"/>
    <w:rsid w:val="001047E4"/>
    <w:rsid w:val="00106E61"/>
    <w:rsid w:val="001109BE"/>
    <w:rsid w:val="00121BAD"/>
    <w:rsid w:val="00121E9F"/>
    <w:rsid w:val="001267C7"/>
    <w:rsid w:val="001270DA"/>
    <w:rsid w:val="001377C5"/>
    <w:rsid w:val="0014546A"/>
    <w:rsid w:val="00145825"/>
    <w:rsid w:val="00150206"/>
    <w:rsid w:val="001507F2"/>
    <w:rsid w:val="001512F4"/>
    <w:rsid w:val="0015365C"/>
    <w:rsid w:val="001539D5"/>
    <w:rsid w:val="00154E1E"/>
    <w:rsid w:val="00157A44"/>
    <w:rsid w:val="00161EF5"/>
    <w:rsid w:val="0017467B"/>
    <w:rsid w:val="0017493C"/>
    <w:rsid w:val="00174D40"/>
    <w:rsid w:val="001839C4"/>
    <w:rsid w:val="001842EA"/>
    <w:rsid w:val="00185775"/>
    <w:rsid w:val="001862B8"/>
    <w:rsid w:val="001869B8"/>
    <w:rsid w:val="00186C77"/>
    <w:rsid w:val="001875CC"/>
    <w:rsid w:val="00195D46"/>
    <w:rsid w:val="001A0245"/>
    <w:rsid w:val="001A7BBA"/>
    <w:rsid w:val="001B1643"/>
    <w:rsid w:val="001B3F47"/>
    <w:rsid w:val="001C2089"/>
    <w:rsid w:val="001C26FE"/>
    <w:rsid w:val="001C2A99"/>
    <w:rsid w:val="001C3D8C"/>
    <w:rsid w:val="001D200B"/>
    <w:rsid w:val="001D43CC"/>
    <w:rsid w:val="001D5237"/>
    <w:rsid w:val="001D5B8C"/>
    <w:rsid w:val="001E0C46"/>
    <w:rsid w:val="001E1CEB"/>
    <w:rsid w:val="001E20F4"/>
    <w:rsid w:val="001E667D"/>
    <w:rsid w:val="001F03D2"/>
    <w:rsid w:val="001F17AB"/>
    <w:rsid w:val="001F2BF8"/>
    <w:rsid w:val="001F7BE0"/>
    <w:rsid w:val="00200849"/>
    <w:rsid w:val="0020234F"/>
    <w:rsid w:val="00202B8C"/>
    <w:rsid w:val="002069D2"/>
    <w:rsid w:val="00220367"/>
    <w:rsid w:val="002251A6"/>
    <w:rsid w:val="00230AC4"/>
    <w:rsid w:val="0023516D"/>
    <w:rsid w:val="002351AB"/>
    <w:rsid w:val="00235E86"/>
    <w:rsid w:val="002404F3"/>
    <w:rsid w:val="00242E7C"/>
    <w:rsid w:val="00245076"/>
    <w:rsid w:val="00252CF6"/>
    <w:rsid w:val="00253FC4"/>
    <w:rsid w:val="00257020"/>
    <w:rsid w:val="00260D49"/>
    <w:rsid w:val="00266033"/>
    <w:rsid w:val="00273094"/>
    <w:rsid w:val="002738E7"/>
    <w:rsid w:val="00283470"/>
    <w:rsid w:val="0028419F"/>
    <w:rsid w:val="00285A1F"/>
    <w:rsid w:val="0029037B"/>
    <w:rsid w:val="00291BE3"/>
    <w:rsid w:val="00294947"/>
    <w:rsid w:val="002A11A7"/>
    <w:rsid w:val="002A31D5"/>
    <w:rsid w:val="002A4EFF"/>
    <w:rsid w:val="002A4FAD"/>
    <w:rsid w:val="002B0228"/>
    <w:rsid w:val="002C2D39"/>
    <w:rsid w:val="002C4A28"/>
    <w:rsid w:val="002C4A54"/>
    <w:rsid w:val="002C649D"/>
    <w:rsid w:val="002D676B"/>
    <w:rsid w:val="002E0D01"/>
    <w:rsid w:val="002E3562"/>
    <w:rsid w:val="002F59C9"/>
    <w:rsid w:val="00304391"/>
    <w:rsid w:val="0030453A"/>
    <w:rsid w:val="0030541F"/>
    <w:rsid w:val="00306C12"/>
    <w:rsid w:val="0030798B"/>
    <w:rsid w:val="00310750"/>
    <w:rsid w:val="0032031B"/>
    <w:rsid w:val="00320B6F"/>
    <w:rsid w:val="0032264A"/>
    <w:rsid w:val="00325309"/>
    <w:rsid w:val="00326888"/>
    <w:rsid w:val="00334BF2"/>
    <w:rsid w:val="003352CD"/>
    <w:rsid w:val="00337153"/>
    <w:rsid w:val="00346393"/>
    <w:rsid w:val="00351287"/>
    <w:rsid w:val="003537CA"/>
    <w:rsid w:val="00354BA9"/>
    <w:rsid w:val="00364A50"/>
    <w:rsid w:val="00365202"/>
    <w:rsid w:val="003708DB"/>
    <w:rsid w:val="00385E3C"/>
    <w:rsid w:val="00386BE9"/>
    <w:rsid w:val="003902C3"/>
    <w:rsid w:val="00391895"/>
    <w:rsid w:val="00392B80"/>
    <w:rsid w:val="0039382F"/>
    <w:rsid w:val="00397D6E"/>
    <w:rsid w:val="003A1CEA"/>
    <w:rsid w:val="003A1D32"/>
    <w:rsid w:val="003A2D0F"/>
    <w:rsid w:val="003B19D5"/>
    <w:rsid w:val="003C108E"/>
    <w:rsid w:val="003C3F7B"/>
    <w:rsid w:val="003C4520"/>
    <w:rsid w:val="003D2D40"/>
    <w:rsid w:val="003D7CF0"/>
    <w:rsid w:val="003E6B66"/>
    <w:rsid w:val="003E7F6D"/>
    <w:rsid w:val="003F6CC7"/>
    <w:rsid w:val="004046BB"/>
    <w:rsid w:val="00412122"/>
    <w:rsid w:val="00416E9F"/>
    <w:rsid w:val="004171ED"/>
    <w:rsid w:val="004264D4"/>
    <w:rsid w:val="00431EAE"/>
    <w:rsid w:val="004401BC"/>
    <w:rsid w:val="00440C7E"/>
    <w:rsid w:val="00454AFC"/>
    <w:rsid w:val="00454FFC"/>
    <w:rsid w:val="004558A2"/>
    <w:rsid w:val="004612C5"/>
    <w:rsid w:val="00473893"/>
    <w:rsid w:val="004741DE"/>
    <w:rsid w:val="0047567F"/>
    <w:rsid w:val="00481AF3"/>
    <w:rsid w:val="00482AD3"/>
    <w:rsid w:val="004836B3"/>
    <w:rsid w:val="00485AB1"/>
    <w:rsid w:val="00486151"/>
    <w:rsid w:val="00486DF3"/>
    <w:rsid w:val="004948D2"/>
    <w:rsid w:val="004A08A2"/>
    <w:rsid w:val="004A2328"/>
    <w:rsid w:val="004A59DF"/>
    <w:rsid w:val="004A6F95"/>
    <w:rsid w:val="004B4168"/>
    <w:rsid w:val="004B70BF"/>
    <w:rsid w:val="004C0A66"/>
    <w:rsid w:val="004C14CB"/>
    <w:rsid w:val="004C7A32"/>
    <w:rsid w:val="004D220F"/>
    <w:rsid w:val="004D4057"/>
    <w:rsid w:val="004D6599"/>
    <w:rsid w:val="004D7309"/>
    <w:rsid w:val="004E25CC"/>
    <w:rsid w:val="004E776C"/>
    <w:rsid w:val="004F3ED2"/>
    <w:rsid w:val="004F6076"/>
    <w:rsid w:val="004F6676"/>
    <w:rsid w:val="00505DCC"/>
    <w:rsid w:val="00506705"/>
    <w:rsid w:val="00511C9F"/>
    <w:rsid w:val="00511F79"/>
    <w:rsid w:val="00515196"/>
    <w:rsid w:val="0052273E"/>
    <w:rsid w:val="005231D7"/>
    <w:rsid w:val="00525328"/>
    <w:rsid w:val="00525C28"/>
    <w:rsid w:val="00525E39"/>
    <w:rsid w:val="005278B9"/>
    <w:rsid w:val="00527B01"/>
    <w:rsid w:val="00543B1A"/>
    <w:rsid w:val="00543F46"/>
    <w:rsid w:val="005460E0"/>
    <w:rsid w:val="005561A2"/>
    <w:rsid w:val="00563F75"/>
    <w:rsid w:val="00564F86"/>
    <w:rsid w:val="005677D2"/>
    <w:rsid w:val="00572B00"/>
    <w:rsid w:val="005753A6"/>
    <w:rsid w:val="005801CE"/>
    <w:rsid w:val="00581462"/>
    <w:rsid w:val="005866A5"/>
    <w:rsid w:val="00587FB5"/>
    <w:rsid w:val="00597946"/>
    <w:rsid w:val="005A0905"/>
    <w:rsid w:val="005A5FAA"/>
    <w:rsid w:val="005A60B3"/>
    <w:rsid w:val="005B3E10"/>
    <w:rsid w:val="005B6C9D"/>
    <w:rsid w:val="005C5A8C"/>
    <w:rsid w:val="005D1239"/>
    <w:rsid w:val="005D2F23"/>
    <w:rsid w:val="005D72B5"/>
    <w:rsid w:val="005E4A4B"/>
    <w:rsid w:val="005F5089"/>
    <w:rsid w:val="005F7978"/>
    <w:rsid w:val="005F7F53"/>
    <w:rsid w:val="00600205"/>
    <w:rsid w:val="00600AE4"/>
    <w:rsid w:val="00602F36"/>
    <w:rsid w:val="00605566"/>
    <w:rsid w:val="00606763"/>
    <w:rsid w:val="00606BFC"/>
    <w:rsid w:val="006074FF"/>
    <w:rsid w:val="00610F19"/>
    <w:rsid w:val="006116AD"/>
    <w:rsid w:val="00612C2D"/>
    <w:rsid w:val="00615FA2"/>
    <w:rsid w:val="0061607E"/>
    <w:rsid w:val="006163FB"/>
    <w:rsid w:val="00622C4E"/>
    <w:rsid w:val="00627BE1"/>
    <w:rsid w:val="00634EB3"/>
    <w:rsid w:val="006365C7"/>
    <w:rsid w:val="006366EB"/>
    <w:rsid w:val="00636BD2"/>
    <w:rsid w:val="00636DC3"/>
    <w:rsid w:val="006426FA"/>
    <w:rsid w:val="00643D1F"/>
    <w:rsid w:val="00643DC6"/>
    <w:rsid w:val="00646DC9"/>
    <w:rsid w:val="00654F89"/>
    <w:rsid w:val="00656C67"/>
    <w:rsid w:val="006578FC"/>
    <w:rsid w:val="00662CD5"/>
    <w:rsid w:val="00663E45"/>
    <w:rsid w:val="00664AF5"/>
    <w:rsid w:val="00671FAC"/>
    <w:rsid w:val="0067601E"/>
    <w:rsid w:val="00681E44"/>
    <w:rsid w:val="0068570B"/>
    <w:rsid w:val="006910B5"/>
    <w:rsid w:val="00695480"/>
    <w:rsid w:val="0069674B"/>
    <w:rsid w:val="006A2FD0"/>
    <w:rsid w:val="006B4984"/>
    <w:rsid w:val="006B5A46"/>
    <w:rsid w:val="006B5ECB"/>
    <w:rsid w:val="006C0860"/>
    <w:rsid w:val="006C2238"/>
    <w:rsid w:val="006C3879"/>
    <w:rsid w:val="006C3BBE"/>
    <w:rsid w:val="006C56A0"/>
    <w:rsid w:val="006D48B1"/>
    <w:rsid w:val="006E44D7"/>
    <w:rsid w:val="006E676B"/>
    <w:rsid w:val="006F3E6E"/>
    <w:rsid w:val="006F4F3E"/>
    <w:rsid w:val="006F6575"/>
    <w:rsid w:val="00701B82"/>
    <w:rsid w:val="0070690E"/>
    <w:rsid w:val="00706A15"/>
    <w:rsid w:val="00710BC1"/>
    <w:rsid w:val="007173EA"/>
    <w:rsid w:val="00723C5A"/>
    <w:rsid w:val="007244B4"/>
    <w:rsid w:val="007262BB"/>
    <w:rsid w:val="00726D24"/>
    <w:rsid w:val="00730C48"/>
    <w:rsid w:val="00734858"/>
    <w:rsid w:val="00736302"/>
    <w:rsid w:val="00741FD8"/>
    <w:rsid w:val="007444AE"/>
    <w:rsid w:val="00747805"/>
    <w:rsid w:val="00752CAF"/>
    <w:rsid w:val="00753A99"/>
    <w:rsid w:val="00756CC6"/>
    <w:rsid w:val="00761A19"/>
    <w:rsid w:val="007669D9"/>
    <w:rsid w:val="00771E71"/>
    <w:rsid w:val="00773804"/>
    <w:rsid w:val="00776CAB"/>
    <w:rsid w:val="0077775C"/>
    <w:rsid w:val="0078434F"/>
    <w:rsid w:val="00786C60"/>
    <w:rsid w:val="00790479"/>
    <w:rsid w:val="007913EF"/>
    <w:rsid w:val="0079214D"/>
    <w:rsid w:val="0079274A"/>
    <w:rsid w:val="0079572B"/>
    <w:rsid w:val="00796B91"/>
    <w:rsid w:val="007B0A88"/>
    <w:rsid w:val="007B1CD6"/>
    <w:rsid w:val="007B4682"/>
    <w:rsid w:val="007C069F"/>
    <w:rsid w:val="007C1153"/>
    <w:rsid w:val="007C1437"/>
    <w:rsid w:val="007C299F"/>
    <w:rsid w:val="007C2D5F"/>
    <w:rsid w:val="007C378F"/>
    <w:rsid w:val="007C52ED"/>
    <w:rsid w:val="007D2EFE"/>
    <w:rsid w:val="007D4DD1"/>
    <w:rsid w:val="007D6B46"/>
    <w:rsid w:val="007E34CC"/>
    <w:rsid w:val="007E385B"/>
    <w:rsid w:val="007E640F"/>
    <w:rsid w:val="007F4415"/>
    <w:rsid w:val="007F689B"/>
    <w:rsid w:val="00803308"/>
    <w:rsid w:val="00817083"/>
    <w:rsid w:val="00821FC9"/>
    <w:rsid w:val="00825B7B"/>
    <w:rsid w:val="008314EF"/>
    <w:rsid w:val="00836158"/>
    <w:rsid w:val="0085157E"/>
    <w:rsid w:val="00856B37"/>
    <w:rsid w:val="00857FE2"/>
    <w:rsid w:val="00862377"/>
    <w:rsid w:val="008629BF"/>
    <w:rsid w:val="0086470C"/>
    <w:rsid w:val="008654C6"/>
    <w:rsid w:val="00865645"/>
    <w:rsid w:val="00867F51"/>
    <w:rsid w:val="008745CA"/>
    <w:rsid w:val="00876743"/>
    <w:rsid w:val="008806DF"/>
    <w:rsid w:val="00886A52"/>
    <w:rsid w:val="008A29F3"/>
    <w:rsid w:val="008A55CE"/>
    <w:rsid w:val="008A62D8"/>
    <w:rsid w:val="008B490E"/>
    <w:rsid w:val="008B6873"/>
    <w:rsid w:val="008B7E9B"/>
    <w:rsid w:val="008C04C9"/>
    <w:rsid w:val="008C6C09"/>
    <w:rsid w:val="008D4C3E"/>
    <w:rsid w:val="008D7199"/>
    <w:rsid w:val="008E237B"/>
    <w:rsid w:val="008E4EAE"/>
    <w:rsid w:val="008F6A94"/>
    <w:rsid w:val="009000BB"/>
    <w:rsid w:val="00907225"/>
    <w:rsid w:val="00911FB4"/>
    <w:rsid w:val="00914DB9"/>
    <w:rsid w:val="00916385"/>
    <w:rsid w:val="00916466"/>
    <w:rsid w:val="0091758C"/>
    <w:rsid w:val="00924BD3"/>
    <w:rsid w:val="009273F9"/>
    <w:rsid w:val="00927BC9"/>
    <w:rsid w:val="00927F3A"/>
    <w:rsid w:val="00931A7E"/>
    <w:rsid w:val="0093549E"/>
    <w:rsid w:val="009367E6"/>
    <w:rsid w:val="00945F9D"/>
    <w:rsid w:val="00947E0B"/>
    <w:rsid w:val="0095147D"/>
    <w:rsid w:val="009534F6"/>
    <w:rsid w:val="0095596B"/>
    <w:rsid w:val="0095603F"/>
    <w:rsid w:val="00960C17"/>
    <w:rsid w:val="00960C73"/>
    <w:rsid w:val="0096297D"/>
    <w:rsid w:val="009633A7"/>
    <w:rsid w:val="00970013"/>
    <w:rsid w:val="00970BE0"/>
    <w:rsid w:val="00972584"/>
    <w:rsid w:val="0097785B"/>
    <w:rsid w:val="009834C3"/>
    <w:rsid w:val="0098414C"/>
    <w:rsid w:val="00992DC9"/>
    <w:rsid w:val="009A696E"/>
    <w:rsid w:val="009A6BFA"/>
    <w:rsid w:val="009B08DB"/>
    <w:rsid w:val="009B52FE"/>
    <w:rsid w:val="009C0338"/>
    <w:rsid w:val="009C0C11"/>
    <w:rsid w:val="009C1BD8"/>
    <w:rsid w:val="009C3E19"/>
    <w:rsid w:val="009C67B8"/>
    <w:rsid w:val="009C6B27"/>
    <w:rsid w:val="009C7A53"/>
    <w:rsid w:val="009D1BD4"/>
    <w:rsid w:val="009D493B"/>
    <w:rsid w:val="009D6FA3"/>
    <w:rsid w:val="009E3908"/>
    <w:rsid w:val="009E49B0"/>
    <w:rsid w:val="009F0486"/>
    <w:rsid w:val="009F2F4D"/>
    <w:rsid w:val="009F42B0"/>
    <w:rsid w:val="009F4C24"/>
    <w:rsid w:val="009F5E8B"/>
    <w:rsid w:val="00A028D4"/>
    <w:rsid w:val="00A02D7C"/>
    <w:rsid w:val="00A05892"/>
    <w:rsid w:val="00A11D33"/>
    <w:rsid w:val="00A13379"/>
    <w:rsid w:val="00A154FB"/>
    <w:rsid w:val="00A15929"/>
    <w:rsid w:val="00A2101F"/>
    <w:rsid w:val="00A24202"/>
    <w:rsid w:val="00A25B17"/>
    <w:rsid w:val="00A310BD"/>
    <w:rsid w:val="00A31DDC"/>
    <w:rsid w:val="00A3468A"/>
    <w:rsid w:val="00A470C4"/>
    <w:rsid w:val="00A53AF4"/>
    <w:rsid w:val="00A6438C"/>
    <w:rsid w:val="00A71EE6"/>
    <w:rsid w:val="00A72298"/>
    <w:rsid w:val="00A72E19"/>
    <w:rsid w:val="00A74770"/>
    <w:rsid w:val="00A76761"/>
    <w:rsid w:val="00A8065E"/>
    <w:rsid w:val="00A80A69"/>
    <w:rsid w:val="00A92104"/>
    <w:rsid w:val="00A94076"/>
    <w:rsid w:val="00A9472F"/>
    <w:rsid w:val="00A94BA7"/>
    <w:rsid w:val="00A97510"/>
    <w:rsid w:val="00AA0CF2"/>
    <w:rsid w:val="00AA21FB"/>
    <w:rsid w:val="00AA3561"/>
    <w:rsid w:val="00AA590C"/>
    <w:rsid w:val="00AB7BEF"/>
    <w:rsid w:val="00AC3186"/>
    <w:rsid w:val="00AC6F1A"/>
    <w:rsid w:val="00AD22AC"/>
    <w:rsid w:val="00AD2F3A"/>
    <w:rsid w:val="00AD5364"/>
    <w:rsid w:val="00AE0740"/>
    <w:rsid w:val="00AE4B11"/>
    <w:rsid w:val="00AF5DC8"/>
    <w:rsid w:val="00B02A2F"/>
    <w:rsid w:val="00B039B2"/>
    <w:rsid w:val="00B063E2"/>
    <w:rsid w:val="00B10FB4"/>
    <w:rsid w:val="00B1457A"/>
    <w:rsid w:val="00B15AD6"/>
    <w:rsid w:val="00B16DAE"/>
    <w:rsid w:val="00B1738D"/>
    <w:rsid w:val="00B20030"/>
    <w:rsid w:val="00B21117"/>
    <w:rsid w:val="00B2418A"/>
    <w:rsid w:val="00B26F52"/>
    <w:rsid w:val="00B274D5"/>
    <w:rsid w:val="00B303A5"/>
    <w:rsid w:val="00B34457"/>
    <w:rsid w:val="00B41D78"/>
    <w:rsid w:val="00B4529F"/>
    <w:rsid w:val="00B52146"/>
    <w:rsid w:val="00B6240E"/>
    <w:rsid w:val="00B6345F"/>
    <w:rsid w:val="00B63693"/>
    <w:rsid w:val="00B65983"/>
    <w:rsid w:val="00B6652A"/>
    <w:rsid w:val="00B81694"/>
    <w:rsid w:val="00B823FF"/>
    <w:rsid w:val="00B8280E"/>
    <w:rsid w:val="00B8478A"/>
    <w:rsid w:val="00B86F89"/>
    <w:rsid w:val="00B957E8"/>
    <w:rsid w:val="00B95A84"/>
    <w:rsid w:val="00BA05C4"/>
    <w:rsid w:val="00BA51B9"/>
    <w:rsid w:val="00BA56D8"/>
    <w:rsid w:val="00BA786F"/>
    <w:rsid w:val="00BB7134"/>
    <w:rsid w:val="00BC0464"/>
    <w:rsid w:val="00BC2D72"/>
    <w:rsid w:val="00BC441D"/>
    <w:rsid w:val="00BD6B5A"/>
    <w:rsid w:val="00BE3782"/>
    <w:rsid w:val="00BE3B60"/>
    <w:rsid w:val="00BE452D"/>
    <w:rsid w:val="00BE5555"/>
    <w:rsid w:val="00C0633A"/>
    <w:rsid w:val="00C1052A"/>
    <w:rsid w:val="00C10DC5"/>
    <w:rsid w:val="00C11045"/>
    <w:rsid w:val="00C12B75"/>
    <w:rsid w:val="00C14B40"/>
    <w:rsid w:val="00C14E79"/>
    <w:rsid w:val="00C1699E"/>
    <w:rsid w:val="00C20148"/>
    <w:rsid w:val="00C20B72"/>
    <w:rsid w:val="00C229C6"/>
    <w:rsid w:val="00C322E0"/>
    <w:rsid w:val="00C40F77"/>
    <w:rsid w:val="00C46A2A"/>
    <w:rsid w:val="00C56A5C"/>
    <w:rsid w:val="00C56C27"/>
    <w:rsid w:val="00C65F31"/>
    <w:rsid w:val="00C676C7"/>
    <w:rsid w:val="00C70811"/>
    <w:rsid w:val="00C70BC4"/>
    <w:rsid w:val="00C71134"/>
    <w:rsid w:val="00C74951"/>
    <w:rsid w:val="00C76F88"/>
    <w:rsid w:val="00C77C99"/>
    <w:rsid w:val="00C811CC"/>
    <w:rsid w:val="00C873EB"/>
    <w:rsid w:val="00C90C8A"/>
    <w:rsid w:val="00C96BF5"/>
    <w:rsid w:val="00CA0179"/>
    <w:rsid w:val="00CA1CE5"/>
    <w:rsid w:val="00CA2BC5"/>
    <w:rsid w:val="00CA3F2A"/>
    <w:rsid w:val="00CB0119"/>
    <w:rsid w:val="00CB6826"/>
    <w:rsid w:val="00CC27D3"/>
    <w:rsid w:val="00CC30E2"/>
    <w:rsid w:val="00CC679B"/>
    <w:rsid w:val="00CE39E5"/>
    <w:rsid w:val="00CF5F4D"/>
    <w:rsid w:val="00CF5FCC"/>
    <w:rsid w:val="00D11826"/>
    <w:rsid w:val="00D20272"/>
    <w:rsid w:val="00D22E23"/>
    <w:rsid w:val="00D25403"/>
    <w:rsid w:val="00D25D1E"/>
    <w:rsid w:val="00D278C4"/>
    <w:rsid w:val="00D36C9E"/>
    <w:rsid w:val="00D4171D"/>
    <w:rsid w:val="00D4442E"/>
    <w:rsid w:val="00D512F5"/>
    <w:rsid w:val="00D5178B"/>
    <w:rsid w:val="00D5215F"/>
    <w:rsid w:val="00D523CF"/>
    <w:rsid w:val="00D565C6"/>
    <w:rsid w:val="00D677E1"/>
    <w:rsid w:val="00D752C6"/>
    <w:rsid w:val="00D761FA"/>
    <w:rsid w:val="00D76347"/>
    <w:rsid w:val="00D8000F"/>
    <w:rsid w:val="00D911C9"/>
    <w:rsid w:val="00D91D0E"/>
    <w:rsid w:val="00D95B1A"/>
    <w:rsid w:val="00D96213"/>
    <w:rsid w:val="00DA0704"/>
    <w:rsid w:val="00DA099B"/>
    <w:rsid w:val="00DA6A0A"/>
    <w:rsid w:val="00DA701B"/>
    <w:rsid w:val="00DB1797"/>
    <w:rsid w:val="00DB4239"/>
    <w:rsid w:val="00DB5098"/>
    <w:rsid w:val="00DB5CF0"/>
    <w:rsid w:val="00DB79E0"/>
    <w:rsid w:val="00DB7F41"/>
    <w:rsid w:val="00DC738A"/>
    <w:rsid w:val="00DD0E5A"/>
    <w:rsid w:val="00DD2FA7"/>
    <w:rsid w:val="00DE2DAE"/>
    <w:rsid w:val="00DE4065"/>
    <w:rsid w:val="00DE76FE"/>
    <w:rsid w:val="00DF27F6"/>
    <w:rsid w:val="00DF33DF"/>
    <w:rsid w:val="00E00029"/>
    <w:rsid w:val="00E029E8"/>
    <w:rsid w:val="00E05E08"/>
    <w:rsid w:val="00E13389"/>
    <w:rsid w:val="00E151DF"/>
    <w:rsid w:val="00E237CA"/>
    <w:rsid w:val="00E33C23"/>
    <w:rsid w:val="00E34498"/>
    <w:rsid w:val="00E34F63"/>
    <w:rsid w:val="00E41564"/>
    <w:rsid w:val="00E42B6C"/>
    <w:rsid w:val="00E43F15"/>
    <w:rsid w:val="00E61E9F"/>
    <w:rsid w:val="00E62878"/>
    <w:rsid w:val="00E6688D"/>
    <w:rsid w:val="00E71DB2"/>
    <w:rsid w:val="00E73056"/>
    <w:rsid w:val="00E81703"/>
    <w:rsid w:val="00E83C9B"/>
    <w:rsid w:val="00E87C39"/>
    <w:rsid w:val="00E93E2A"/>
    <w:rsid w:val="00E94E26"/>
    <w:rsid w:val="00E96B5D"/>
    <w:rsid w:val="00EA1BBC"/>
    <w:rsid w:val="00EA53B9"/>
    <w:rsid w:val="00EB0C38"/>
    <w:rsid w:val="00EB160E"/>
    <w:rsid w:val="00EB224B"/>
    <w:rsid w:val="00EB234E"/>
    <w:rsid w:val="00EB2353"/>
    <w:rsid w:val="00EB62F7"/>
    <w:rsid w:val="00EC46AE"/>
    <w:rsid w:val="00EC658F"/>
    <w:rsid w:val="00EC712D"/>
    <w:rsid w:val="00EC7DA4"/>
    <w:rsid w:val="00ED6005"/>
    <w:rsid w:val="00EE1BFD"/>
    <w:rsid w:val="00EE74D2"/>
    <w:rsid w:val="00EE7988"/>
    <w:rsid w:val="00EF1047"/>
    <w:rsid w:val="00EF45E5"/>
    <w:rsid w:val="00EF47AD"/>
    <w:rsid w:val="00EF6855"/>
    <w:rsid w:val="00F01B5E"/>
    <w:rsid w:val="00F03E70"/>
    <w:rsid w:val="00F04CD2"/>
    <w:rsid w:val="00F12FCD"/>
    <w:rsid w:val="00F174CC"/>
    <w:rsid w:val="00F20F4B"/>
    <w:rsid w:val="00F22FA2"/>
    <w:rsid w:val="00F304EF"/>
    <w:rsid w:val="00F30F68"/>
    <w:rsid w:val="00F4288A"/>
    <w:rsid w:val="00F51D3B"/>
    <w:rsid w:val="00F52FEA"/>
    <w:rsid w:val="00F55569"/>
    <w:rsid w:val="00F6269A"/>
    <w:rsid w:val="00F64AAC"/>
    <w:rsid w:val="00F67BFB"/>
    <w:rsid w:val="00F75308"/>
    <w:rsid w:val="00F8128A"/>
    <w:rsid w:val="00F87403"/>
    <w:rsid w:val="00F90B49"/>
    <w:rsid w:val="00FA1BD0"/>
    <w:rsid w:val="00FB54B6"/>
    <w:rsid w:val="00FB6D3D"/>
    <w:rsid w:val="00FB7897"/>
    <w:rsid w:val="00FB7A90"/>
    <w:rsid w:val="00FC6F6B"/>
    <w:rsid w:val="00FD199D"/>
    <w:rsid w:val="00FD5671"/>
    <w:rsid w:val="00FD5BFC"/>
    <w:rsid w:val="00FE0254"/>
    <w:rsid w:val="00FE4520"/>
    <w:rsid w:val="00FE7820"/>
    <w:rsid w:val="00FE7E35"/>
    <w:rsid w:val="00FF5605"/>
    <w:rsid w:val="00FF6F1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1349C7C"/>
  <w15:docId w15:val="{34114ADF-F820-4AFB-A544-BD0D36BC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842EA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1842EA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0"/>
    <w:next w:val="a0"/>
    <w:link w:val="30"/>
    <w:qFormat/>
    <w:rsid w:val="001842EA"/>
    <w:pPr>
      <w:keepNext/>
      <w:numPr>
        <w:ilvl w:val="12"/>
      </w:numPr>
      <w:jc w:val="center"/>
      <w:outlineLvl w:val="2"/>
    </w:pPr>
    <w:rPr>
      <w:b/>
      <w:sz w:val="24"/>
    </w:rPr>
  </w:style>
  <w:style w:type="paragraph" w:styleId="40">
    <w:name w:val="heading 4"/>
    <w:basedOn w:val="a0"/>
    <w:next w:val="a0"/>
    <w:link w:val="41"/>
    <w:qFormat/>
    <w:rsid w:val="001842EA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1842EA"/>
    <w:pPr>
      <w:keepNext/>
      <w:ind w:left="567"/>
      <w:jc w:val="both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1842EA"/>
    <w:pPr>
      <w:keepNext/>
      <w:ind w:firstLine="426"/>
      <w:jc w:val="both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1842EA"/>
    <w:pPr>
      <w:keepNext/>
      <w:ind w:firstLine="567"/>
      <w:jc w:val="both"/>
      <w:outlineLvl w:val="6"/>
    </w:pPr>
    <w:rPr>
      <w:rFonts w:ascii="Arial" w:hAnsi="Arial"/>
      <w:b/>
      <w:sz w:val="22"/>
    </w:rPr>
  </w:style>
  <w:style w:type="paragraph" w:styleId="8">
    <w:name w:val="heading 8"/>
    <w:basedOn w:val="a0"/>
    <w:next w:val="a0"/>
    <w:link w:val="80"/>
    <w:qFormat/>
    <w:rsid w:val="001842EA"/>
    <w:pPr>
      <w:keepNext/>
      <w:jc w:val="both"/>
      <w:outlineLvl w:val="7"/>
    </w:pPr>
    <w:rPr>
      <w:b/>
    </w:rPr>
  </w:style>
  <w:style w:type="paragraph" w:styleId="9">
    <w:name w:val="heading 9"/>
    <w:basedOn w:val="a0"/>
    <w:next w:val="a0"/>
    <w:link w:val="90"/>
    <w:qFormat/>
    <w:rsid w:val="001842EA"/>
    <w:pPr>
      <w:keepNext/>
      <w:outlineLvl w:val="8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42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842E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42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rsid w:val="001842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42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842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842EA"/>
    <w:rPr>
      <w:rFonts w:ascii="Arial" w:eastAsia="Times New Roman" w:hAnsi="Arial" w:cs="Times New Roman"/>
      <w:b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1842E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1842E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ody Text"/>
    <w:basedOn w:val="a0"/>
    <w:link w:val="a5"/>
    <w:rsid w:val="001842EA"/>
    <w:pPr>
      <w:numPr>
        <w:ilvl w:val="12"/>
      </w:numPr>
      <w:jc w:val="both"/>
    </w:pPr>
  </w:style>
  <w:style w:type="character" w:customStyle="1" w:styleId="a5">
    <w:name w:val="Основной текст Знак"/>
    <w:basedOn w:val="a1"/>
    <w:link w:val="a4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1842EA"/>
    <w:pPr>
      <w:numPr>
        <w:ilvl w:val="12"/>
      </w:numPr>
      <w:ind w:firstLine="720"/>
      <w:jc w:val="both"/>
    </w:pPr>
  </w:style>
  <w:style w:type="character" w:customStyle="1" w:styleId="22">
    <w:name w:val="Основной текст с отступом 2 Знак"/>
    <w:basedOn w:val="a1"/>
    <w:link w:val="21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1842EA"/>
    <w:pPr>
      <w:numPr>
        <w:ilvl w:val="12"/>
      </w:numPr>
      <w:ind w:firstLine="709"/>
      <w:jc w:val="both"/>
    </w:pPr>
  </w:style>
  <w:style w:type="character" w:customStyle="1" w:styleId="32">
    <w:name w:val="Основной текст с отступом 3 Знак"/>
    <w:basedOn w:val="a1"/>
    <w:link w:val="31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1842EA"/>
    <w:pPr>
      <w:jc w:val="both"/>
    </w:pPr>
    <w:rPr>
      <w:sz w:val="24"/>
      <w:lang w:val="en-US"/>
    </w:rPr>
  </w:style>
  <w:style w:type="paragraph" w:styleId="a6">
    <w:name w:val="Body Text Indent"/>
    <w:basedOn w:val="a0"/>
    <w:link w:val="a7"/>
    <w:rsid w:val="001842EA"/>
    <w:pPr>
      <w:numPr>
        <w:ilvl w:val="12"/>
      </w:numPr>
      <w:ind w:firstLine="720"/>
      <w:jc w:val="both"/>
    </w:pPr>
    <w:rPr>
      <w:rFonts w:ascii="Arial" w:hAnsi="Arial"/>
      <w:sz w:val="24"/>
      <w:lang w:val="en-US"/>
    </w:rPr>
  </w:style>
  <w:style w:type="character" w:customStyle="1" w:styleId="a7">
    <w:name w:val="Основной текст с отступом Знак"/>
    <w:basedOn w:val="a1"/>
    <w:link w:val="a6"/>
    <w:rsid w:val="001842EA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8">
    <w:name w:val="footer"/>
    <w:basedOn w:val="a0"/>
    <w:link w:val="a9"/>
    <w:uiPriority w:val="99"/>
    <w:rsid w:val="001842EA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1842EA"/>
  </w:style>
  <w:style w:type="paragraph" w:styleId="ab">
    <w:name w:val="header"/>
    <w:basedOn w:val="a0"/>
    <w:link w:val="ac"/>
    <w:rsid w:val="001842E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1"/>
    <w:link w:val="ab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1842EA"/>
    <w:pPr>
      <w:tabs>
        <w:tab w:val="left" w:pos="0"/>
        <w:tab w:val="left" w:pos="426"/>
      </w:tabs>
    </w:pPr>
    <w:rPr>
      <w:color w:val="FF0000"/>
      <w:sz w:val="24"/>
    </w:rPr>
  </w:style>
  <w:style w:type="character" w:customStyle="1" w:styleId="24">
    <w:name w:val="Основной текст 2 Знак"/>
    <w:basedOn w:val="a1"/>
    <w:link w:val="23"/>
    <w:rsid w:val="001842EA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33">
    <w:name w:val="Body Text 3"/>
    <w:basedOn w:val="a0"/>
    <w:link w:val="34"/>
    <w:rsid w:val="001842EA"/>
    <w:pPr>
      <w:numPr>
        <w:ilvl w:val="12"/>
      </w:numPr>
      <w:jc w:val="center"/>
    </w:pPr>
    <w:rPr>
      <w:b/>
      <w:sz w:val="24"/>
    </w:rPr>
  </w:style>
  <w:style w:type="character" w:customStyle="1" w:styleId="34">
    <w:name w:val="Основной текст 3 Знак"/>
    <w:basedOn w:val="a1"/>
    <w:link w:val="33"/>
    <w:rsid w:val="001842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1">
    <w:name w:val="Основной текст с отступом 21"/>
    <w:basedOn w:val="a0"/>
    <w:rsid w:val="001842EA"/>
    <w:pPr>
      <w:ind w:firstLine="720"/>
      <w:jc w:val="both"/>
    </w:pPr>
  </w:style>
  <w:style w:type="paragraph" w:styleId="ad">
    <w:name w:val="Block Text"/>
    <w:basedOn w:val="a0"/>
    <w:rsid w:val="001842EA"/>
    <w:pPr>
      <w:tabs>
        <w:tab w:val="left" w:pos="1701"/>
      </w:tabs>
      <w:ind w:left="1014" w:right="140" w:hanging="702"/>
      <w:jc w:val="both"/>
    </w:pPr>
    <w:rPr>
      <w:rFonts w:ascii="Courier New" w:hAnsi="Courier New"/>
      <w:b/>
    </w:rPr>
  </w:style>
  <w:style w:type="paragraph" w:styleId="ae">
    <w:name w:val="List"/>
    <w:basedOn w:val="a0"/>
    <w:rsid w:val="001842EA"/>
    <w:pPr>
      <w:ind w:left="283" w:hanging="283"/>
    </w:pPr>
  </w:style>
  <w:style w:type="paragraph" w:styleId="25">
    <w:name w:val="List 2"/>
    <w:basedOn w:val="a0"/>
    <w:rsid w:val="001842EA"/>
    <w:pPr>
      <w:ind w:left="566" w:hanging="283"/>
    </w:pPr>
  </w:style>
  <w:style w:type="paragraph" w:styleId="35">
    <w:name w:val="List 3"/>
    <w:basedOn w:val="a0"/>
    <w:rsid w:val="001842EA"/>
    <w:pPr>
      <w:ind w:left="849" w:hanging="283"/>
    </w:pPr>
  </w:style>
  <w:style w:type="paragraph" w:styleId="42">
    <w:name w:val="List 4"/>
    <w:basedOn w:val="a0"/>
    <w:rsid w:val="001842EA"/>
    <w:pPr>
      <w:ind w:left="1132" w:hanging="283"/>
    </w:pPr>
  </w:style>
  <w:style w:type="paragraph" w:styleId="4">
    <w:name w:val="List Bullet 4"/>
    <w:basedOn w:val="a0"/>
    <w:autoRedefine/>
    <w:rsid w:val="001842EA"/>
    <w:pPr>
      <w:numPr>
        <w:numId w:val="1"/>
      </w:numPr>
    </w:pPr>
  </w:style>
  <w:style w:type="paragraph" w:styleId="26">
    <w:name w:val="List Continue 2"/>
    <w:basedOn w:val="a0"/>
    <w:rsid w:val="001842EA"/>
    <w:pPr>
      <w:spacing w:after="120"/>
      <w:ind w:left="566"/>
    </w:pPr>
  </w:style>
  <w:style w:type="paragraph" w:styleId="af">
    <w:name w:val="Balloon Text"/>
    <w:basedOn w:val="a0"/>
    <w:link w:val="af0"/>
    <w:semiHidden/>
    <w:rsid w:val="001842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184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842EA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4"/>
      <w:lang w:eastAsia="ru-RU"/>
    </w:rPr>
  </w:style>
  <w:style w:type="paragraph" w:customStyle="1" w:styleId="ConsNormal">
    <w:name w:val="ConsNormal"/>
    <w:rsid w:val="001842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uiPriority w:val="99"/>
    <w:semiHidden/>
    <w:rsid w:val="001842EA"/>
    <w:rPr>
      <w:sz w:val="16"/>
      <w:szCs w:val="16"/>
    </w:rPr>
  </w:style>
  <w:style w:type="paragraph" w:styleId="af2">
    <w:name w:val="annotation text"/>
    <w:basedOn w:val="a0"/>
    <w:link w:val="af3"/>
    <w:rsid w:val="001842EA"/>
  </w:style>
  <w:style w:type="character" w:customStyle="1" w:styleId="af3">
    <w:name w:val="Текст примечания Знак"/>
    <w:basedOn w:val="a1"/>
    <w:link w:val="af2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1842E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1842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842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ioaoa">
    <w:name w:val="Iniiaiie oaeno io?aoa"/>
    <w:rsid w:val="001842EA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6">
    <w:name w:val="footnote text"/>
    <w:basedOn w:val="a0"/>
    <w:link w:val="af7"/>
    <w:uiPriority w:val="99"/>
    <w:rsid w:val="001842EA"/>
  </w:style>
  <w:style w:type="character" w:customStyle="1" w:styleId="af7">
    <w:name w:val="Текст сноски Знак"/>
    <w:basedOn w:val="a1"/>
    <w:link w:val="af6"/>
    <w:uiPriority w:val="99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1842EA"/>
    <w:rPr>
      <w:vertAlign w:val="superscript"/>
    </w:rPr>
  </w:style>
  <w:style w:type="paragraph" w:customStyle="1" w:styleId="af9">
    <w:name w:val="Стиль"/>
    <w:rsid w:val="001842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Знак Знак"/>
    <w:rsid w:val="001842EA"/>
    <w:rPr>
      <w:lang w:val="ru-RU" w:eastAsia="ru-RU" w:bidi="ar-SA"/>
    </w:rPr>
  </w:style>
  <w:style w:type="table" w:styleId="afb">
    <w:name w:val="Table Grid"/>
    <w:basedOn w:val="a2"/>
    <w:uiPriority w:val="59"/>
    <w:rsid w:val="0018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0"/>
    <w:link w:val="afd"/>
    <w:rsid w:val="001842EA"/>
    <w:rPr>
      <w:rFonts w:ascii="Courier New" w:hAnsi="Courier New" w:cs="Courier New"/>
    </w:rPr>
  </w:style>
  <w:style w:type="character" w:customStyle="1" w:styleId="afd">
    <w:name w:val="Текст Знак"/>
    <w:basedOn w:val="a1"/>
    <w:link w:val="afc"/>
    <w:rsid w:val="001842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List Paragraph"/>
    <w:basedOn w:val="a0"/>
    <w:link w:val="aff"/>
    <w:uiPriority w:val="34"/>
    <w:unhideWhenUsed/>
    <w:qFormat/>
    <w:rsid w:val="001842EA"/>
    <w:pPr>
      <w:ind w:left="720"/>
      <w:contextualSpacing/>
    </w:pPr>
  </w:style>
  <w:style w:type="paragraph" w:styleId="a">
    <w:name w:val="List Bullet"/>
    <w:basedOn w:val="a0"/>
    <w:rsid w:val="001842EA"/>
    <w:pPr>
      <w:numPr>
        <w:numId w:val="10"/>
      </w:numPr>
      <w:contextualSpacing/>
    </w:pPr>
  </w:style>
  <w:style w:type="paragraph" w:customStyle="1" w:styleId="ConsPlusTitle">
    <w:name w:val="ConsPlusTitle"/>
    <w:uiPriority w:val="99"/>
    <w:rsid w:val="001842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0">
    <w:name w:val="Hyperlink"/>
    <w:uiPriority w:val="99"/>
    <w:unhideWhenUsed/>
    <w:rsid w:val="001842EA"/>
    <w:rPr>
      <w:color w:val="0000FF"/>
      <w:u w:val="single"/>
    </w:rPr>
  </w:style>
  <w:style w:type="character" w:styleId="aff1">
    <w:name w:val="FollowedHyperlink"/>
    <w:uiPriority w:val="99"/>
    <w:unhideWhenUsed/>
    <w:rsid w:val="001842EA"/>
    <w:rPr>
      <w:color w:val="800080"/>
      <w:u w:val="single"/>
    </w:rPr>
  </w:style>
  <w:style w:type="table" w:customStyle="1" w:styleId="12">
    <w:name w:val="Сетка таблицы1"/>
    <w:basedOn w:val="a2"/>
    <w:next w:val="afb"/>
    <w:uiPriority w:val="59"/>
    <w:rsid w:val="00184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0"/>
    <w:link w:val="aff3"/>
    <w:uiPriority w:val="99"/>
    <w:rsid w:val="001842EA"/>
  </w:style>
  <w:style w:type="character" w:customStyle="1" w:styleId="aff3">
    <w:name w:val="Текст концевой сноски Знак"/>
    <w:basedOn w:val="a1"/>
    <w:link w:val="aff2"/>
    <w:uiPriority w:val="99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rsid w:val="001842EA"/>
    <w:rPr>
      <w:vertAlign w:val="superscript"/>
    </w:rPr>
  </w:style>
  <w:style w:type="paragraph" w:styleId="aff5">
    <w:name w:val="Document Map"/>
    <w:basedOn w:val="a0"/>
    <w:link w:val="aff6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semiHidden/>
    <w:rsid w:val="001842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842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18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Абзац списка Знак"/>
    <w:basedOn w:val="a1"/>
    <w:link w:val="afe"/>
    <w:uiPriority w:val="34"/>
    <w:rsid w:val="00184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306C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Ариал"/>
    <w:basedOn w:val="a0"/>
    <w:qFormat/>
    <w:rsid w:val="00747805"/>
    <w:pPr>
      <w:ind w:firstLine="709"/>
      <w:contextualSpacing/>
      <w:jc w:val="both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693A8119CF7017D9346F119ACD4D0FD91B5D7C3FC660661F196534F5546361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senergo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85656.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0840-CCCF-45C1-B877-68343440D7E1}">
  <ds:schemaRefs>
    <ds:schemaRef ds:uri="3e86b4f3-af7f-457d-9594-a05f1006dc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7154EF-A3F1-437F-AF3F-AA54A2E6C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15F2E-B027-4662-9C99-B7E9C5D7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63E86-389C-4DF8-B844-2F707323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12639</Words>
  <Characters>72043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Созонова Ирина Викторовна</dc:creator>
  <cp:lastModifiedBy>Водолажская Людмила Николаевна</cp:lastModifiedBy>
  <cp:revision>2</cp:revision>
  <dcterms:created xsi:type="dcterms:W3CDTF">2025-12-23T06:29:00Z</dcterms:created>
  <dcterms:modified xsi:type="dcterms:W3CDTF">2025-12-23T06:29:00Z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